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D66" w:rsidRDefault="00316D66" w:rsidP="00316D66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REPUBLIKA HRVATSKA</w:t>
      </w:r>
    </w:p>
    <w:p w:rsidR="00316D66" w:rsidRDefault="00316D66" w:rsidP="00316D66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PRIMORSKO – GORANSKA ŽUPANIJA</w:t>
      </w:r>
    </w:p>
    <w:p w:rsidR="00316D66" w:rsidRDefault="00316D66" w:rsidP="00316D66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OŠ </w:t>
      </w:r>
      <w:proofErr w:type="spellStart"/>
      <w:r>
        <w:rPr>
          <w:rFonts w:ascii="Arial" w:hAnsi="Arial" w:cs="Arial"/>
          <w:bCs/>
        </w:rPr>
        <w:t>Dr.Branimira</w:t>
      </w:r>
      <w:proofErr w:type="spellEnd"/>
      <w:r>
        <w:rPr>
          <w:rFonts w:ascii="Arial" w:hAnsi="Arial" w:cs="Arial"/>
          <w:bCs/>
        </w:rPr>
        <w:t xml:space="preserve"> Markovića Ravna Gora </w:t>
      </w:r>
    </w:p>
    <w:p w:rsidR="00316D66" w:rsidRDefault="00316D66" w:rsidP="00316D66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Školski odbor</w:t>
      </w:r>
    </w:p>
    <w:p w:rsidR="009F0443" w:rsidRDefault="009F0443"/>
    <w:p w:rsidR="00316D66" w:rsidRDefault="00316D66"/>
    <w:p w:rsidR="00F53A7F" w:rsidRDefault="00316D66" w:rsidP="00316D66">
      <w:pPr>
        <w:jc w:val="center"/>
        <w:rPr>
          <w:rFonts w:ascii="Arial" w:hAnsi="Arial" w:cs="Arial"/>
          <w:sz w:val="40"/>
          <w:szCs w:val="40"/>
        </w:rPr>
      </w:pPr>
      <w:r w:rsidRPr="00D85433">
        <w:rPr>
          <w:rFonts w:ascii="Arial" w:hAnsi="Arial" w:cs="Arial"/>
          <w:sz w:val="40"/>
          <w:szCs w:val="40"/>
        </w:rPr>
        <w:t xml:space="preserve">ZAKLJUČCI  SJEDNICE </w:t>
      </w:r>
    </w:p>
    <w:p w:rsidR="00316D66" w:rsidRPr="00D85433" w:rsidRDefault="00316D66" w:rsidP="00316D66">
      <w:pPr>
        <w:jc w:val="center"/>
        <w:rPr>
          <w:rFonts w:ascii="Arial" w:hAnsi="Arial" w:cs="Arial"/>
          <w:sz w:val="40"/>
          <w:szCs w:val="40"/>
        </w:rPr>
      </w:pPr>
      <w:r w:rsidRPr="00D85433">
        <w:rPr>
          <w:rFonts w:ascii="Arial" w:hAnsi="Arial" w:cs="Arial"/>
          <w:sz w:val="40"/>
          <w:szCs w:val="40"/>
        </w:rPr>
        <w:t>ŠKOLSKOG ODBORA</w:t>
      </w:r>
      <w:r w:rsidR="000D19FB">
        <w:rPr>
          <w:rFonts w:ascii="Arial" w:hAnsi="Arial" w:cs="Arial"/>
          <w:sz w:val="40"/>
          <w:szCs w:val="40"/>
        </w:rPr>
        <w:t xml:space="preserve"> </w:t>
      </w:r>
      <w:r w:rsidR="00736639">
        <w:rPr>
          <w:rFonts w:ascii="Arial" w:hAnsi="Arial" w:cs="Arial"/>
          <w:sz w:val="40"/>
          <w:szCs w:val="40"/>
        </w:rPr>
        <w:t>1</w:t>
      </w:r>
      <w:r w:rsidR="00215BCF">
        <w:rPr>
          <w:rFonts w:ascii="Arial" w:hAnsi="Arial" w:cs="Arial"/>
          <w:sz w:val="40"/>
          <w:szCs w:val="40"/>
        </w:rPr>
        <w:t>4</w:t>
      </w:r>
      <w:r w:rsidR="000D19FB">
        <w:rPr>
          <w:rFonts w:ascii="Arial" w:hAnsi="Arial" w:cs="Arial"/>
          <w:sz w:val="40"/>
          <w:szCs w:val="40"/>
        </w:rPr>
        <w:t>-2</w:t>
      </w:r>
      <w:r w:rsidR="00736639">
        <w:rPr>
          <w:rFonts w:ascii="Arial" w:hAnsi="Arial" w:cs="Arial"/>
          <w:sz w:val="40"/>
          <w:szCs w:val="40"/>
        </w:rPr>
        <w:t>5</w:t>
      </w:r>
      <w:r w:rsidR="000D19FB">
        <w:rPr>
          <w:rFonts w:ascii="Arial" w:hAnsi="Arial" w:cs="Arial"/>
          <w:sz w:val="40"/>
          <w:szCs w:val="40"/>
        </w:rPr>
        <w:t>/2</w:t>
      </w:r>
      <w:r w:rsidR="00736639">
        <w:rPr>
          <w:rFonts w:ascii="Arial" w:hAnsi="Arial" w:cs="Arial"/>
          <w:sz w:val="40"/>
          <w:szCs w:val="40"/>
        </w:rPr>
        <w:t>6</w:t>
      </w:r>
    </w:p>
    <w:p w:rsidR="00316D66" w:rsidRPr="00D85433" w:rsidRDefault="00316D66" w:rsidP="00316D66">
      <w:pPr>
        <w:jc w:val="center"/>
        <w:rPr>
          <w:rFonts w:ascii="Arial" w:hAnsi="Arial" w:cs="Arial"/>
          <w:sz w:val="40"/>
          <w:szCs w:val="40"/>
        </w:rPr>
      </w:pPr>
      <w:r w:rsidRPr="00D85433">
        <w:rPr>
          <w:rFonts w:ascii="Arial" w:hAnsi="Arial" w:cs="Arial"/>
          <w:sz w:val="40"/>
          <w:szCs w:val="40"/>
        </w:rPr>
        <w:t xml:space="preserve">održane dana  </w:t>
      </w:r>
      <w:r w:rsidR="00B04107">
        <w:rPr>
          <w:rFonts w:ascii="Arial" w:hAnsi="Arial" w:cs="Arial"/>
          <w:sz w:val="40"/>
          <w:szCs w:val="40"/>
        </w:rPr>
        <w:t>0</w:t>
      </w:r>
      <w:r w:rsidR="00F36D3E">
        <w:rPr>
          <w:rFonts w:ascii="Arial" w:hAnsi="Arial" w:cs="Arial"/>
          <w:sz w:val="40"/>
          <w:szCs w:val="40"/>
        </w:rPr>
        <w:t>9</w:t>
      </w:r>
      <w:r w:rsidRPr="00D85433">
        <w:rPr>
          <w:rFonts w:ascii="Arial" w:hAnsi="Arial" w:cs="Arial"/>
          <w:sz w:val="40"/>
          <w:szCs w:val="40"/>
        </w:rPr>
        <w:t>.</w:t>
      </w:r>
      <w:r w:rsidR="00217BF8">
        <w:rPr>
          <w:rFonts w:ascii="Arial" w:hAnsi="Arial" w:cs="Arial"/>
          <w:sz w:val="40"/>
          <w:szCs w:val="40"/>
        </w:rPr>
        <w:t>0</w:t>
      </w:r>
      <w:r w:rsidR="00215BCF">
        <w:rPr>
          <w:rFonts w:ascii="Arial" w:hAnsi="Arial" w:cs="Arial"/>
          <w:sz w:val="40"/>
          <w:szCs w:val="40"/>
        </w:rPr>
        <w:t>7</w:t>
      </w:r>
      <w:bookmarkStart w:id="0" w:name="_GoBack"/>
      <w:bookmarkEnd w:id="0"/>
      <w:r w:rsidRPr="00D85433">
        <w:rPr>
          <w:rFonts w:ascii="Arial" w:hAnsi="Arial" w:cs="Arial"/>
          <w:sz w:val="40"/>
          <w:szCs w:val="40"/>
        </w:rPr>
        <w:t>.202</w:t>
      </w:r>
      <w:r w:rsidR="00736639">
        <w:rPr>
          <w:rFonts w:ascii="Arial" w:hAnsi="Arial" w:cs="Arial"/>
          <w:sz w:val="40"/>
          <w:szCs w:val="40"/>
        </w:rPr>
        <w:t>6</w:t>
      </w:r>
      <w:r w:rsidRPr="00D85433">
        <w:rPr>
          <w:rFonts w:ascii="Arial" w:hAnsi="Arial" w:cs="Arial"/>
          <w:sz w:val="40"/>
          <w:szCs w:val="40"/>
        </w:rPr>
        <w:t>.</w:t>
      </w:r>
    </w:p>
    <w:p w:rsidR="00316D66" w:rsidRPr="00D85433" w:rsidRDefault="00316D66">
      <w:pPr>
        <w:rPr>
          <w:rFonts w:ascii="Arial" w:hAnsi="Arial" w:cs="Arial"/>
        </w:rPr>
      </w:pPr>
    </w:p>
    <w:p w:rsidR="00316D66" w:rsidRDefault="00316D66">
      <w:pPr>
        <w:rPr>
          <w:rFonts w:ascii="Arial" w:hAnsi="Arial" w:cs="Arial"/>
          <w:b/>
        </w:rPr>
      </w:pPr>
      <w:r w:rsidRPr="00D85433">
        <w:rPr>
          <w:rFonts w:ascii="Arial" w:hAnsi="Arial" w:cs="Arial"/>
          <w:b/>
        </w:rPr>
        <w:t>Dnevni red:</w:t>
      </w:r>
    </w:p>
    <w:p w:rsidR="00215BCF" w:rsidRDefault="00215BCF" w:rsidP="00215BCF">
      <w:pPr>
        <w:numPr>
          <w:ilvl w:val="0"/>
          <w:numId w:val="3"/>
        </w:numPr>
        <w:spacing w:before="100" w:beforeAutospacing="1" w:after="100" w:afterAutospacing="1"/>
        <w:rPr>
          <w:rFonts w:cs="Arial"/>
          <w:color w:val="000000"/>
        </w:rPr>
      </w:pPr>
      <w:r>
        <w:rPr>
          <w:color w:val="000000"/>
        </w:rPr>
        <w:t xml:space="preserve">Donošenje Odluke o usvajanju  financijskog izviješća za 01.-06.2026. </w:t>
      </w:r>
    </w:p>
    <w:p w:rsidR="00215BCF" w:rsidRDefault="00215BCF" w:rsidP="00215BCF">
      <w:pPr>
        <w:numPr>
          <w:ilvl w:val="0"/>
          <w:numId w:val="3"/>
        </w:num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t xml:space="preserve">Donošenje Odluke o usvajanju  izvještaja o izvršenju  financijskog plana  01-06.2026.  </w:t>
      </w:r>
    </w:p>
    <w:p w:rsidR="00215BCF" w:rsidRPr="00B35981" w:rsidRDefault="00215BCF" w:rsidP="00215BCF">
      <w:pPr>
        <w:spacing w:before="100" w:beforeAutospacing="1" w:after="100" w:afterAutospacing="1"/>
        <w:rPr>
          <w:rFonts w:cs="Arial"/>
          <w:color w:val="000000"/>
        </w:rPr>
      </w:pPr>
      <w:r w:rsidRPr="0080068B">
        <w:rPr>
          <w:rFonts w:cs="Arial"/>
          <w:color w:val="000000"/>
        </w:rPr>
        <w:t xml:space="preserve"> </w:t>
      </w:r>
    </w:p>
    <w:p w:rsidR="00215BCF" w:rsidRPr="00D85433" w:rsidRDefault="00215BCF">
      <w:pPr>
        <w:rPr>
          <w:rFonts w:ascii="Arial" w:hAnsi="Arial" w:cs="Arial"/>
          <w:b/>
        </w:rPr>
      </w:pPr>
    </w:p>
    <w:p w:rsidR="00F100FC" w:rsidRDefault="00F100FC" w:rsidP="00316D66"/>
    <w:p w:rsidR="009E2065" w:rsidRPr="00B04107" w:rsidRDefault="009E2065" w:rsidP="009E2065">
      <w:pPr>
        <w:rPr>
          <w:rFonts w:ascii="Arial" w:hAnsi="Arial" w:cs="Arial"/>
          <w:b/>
          <w:color w:val="000000"/>
        </w:rPr>
      </w:pPr>
      <w:r w:rsidRPr="00B04107">
        <w:rPr>
          <w:rFonts w:ascii="Arial" w:hAnsi="Arial" w:cs="Arial"/>
          <w:b/>
          <w:color w:val="000000"/>
        </w:rPr>
        <w:t xml:space="preserve">Točka </w:t>
      </w:r>
      <w:r w:rsidR="00D5544A" w:rsidRPr="00B04107">
        <w:rPr>
          <w:rFonts w:ascii="Arial" w:hAnsi="Arial" w:cs="Arial"/>
          <w:b/>
          <w:color w:val="000000"/>
        </w:rPr>
        <w:t>1</w:t>
      </w:r>
      <w:r w:rsidRPr="00B04107">
        <w:rPr>
          <w:rFonts w:ascii="Arial" w:hAnsi="Arial" w:cs="Arial"/>
          <w:b/>
          <w:color w:val="000000"/>
        </w:rPr>
        <w:t xml:space="preserve">. </w:t>
      </w:r>
    </w:p>
    <w:p w:rsidR="000709F9" w:rsidRPr="00B04107" w:rsidRDefault="000709F9" w:rsidP="009E2065">
      <w:pPr>
        <w:rPr>
          <w:rFonts w:ascii="Arial" w:hAnsi="Arial" w:cs="Arial"/>
          <w:b/>
          <w:color w:val="000000"/>
        </w:rPr>
      </w:pPr>
    </w:p>
    <w:p w:rsidR="00215BCF" w:rsidRPr="00995621" w:rsidRDefault="00215BCF" w:rsidP="00215BCF">
      <w:pPr>
        <w:rPr>
          <w:rFonts w:cs="Arial"/>
          <w:iCs/>
          <w:color w:val="000000"/>
        </w:rPr>
      </w:pPr>
      <w:r w:rsidRPr="00215BCF">
        <w:rPr>
          <w:rFonts w:cs="Arial"/>
          <w:b/>
          <w:iCs/>
          <w:color w:val="000000"/>
        </w:rPr>
        <w:t xml:space="preserve"> </w:t>
      </w:r>
      <w:r w:rsidRPr="00995621">
        <w:rPr>
          <w:rFonts w:cs="Arial"/>
          <w:b/>
          <w:iCs/>
          <w:color w:val="000000"/>
        </w:rPr>
        <w:t>Ukupni prihod</w:t>
      </w:r>
      <w:r w:rsidRPr="00995621">
        <w:rPr>
          <w:rFonts w:cs="Arial"/>
          <w:iCs/>
          <w:color w:val="000000"/>
        </w:rPr>
        <w:t xml:space="preserve"> poslovanja je 4</w:t>
      </w:r>
      <w:r>
        <w:rPr>
          <w:rFonts w:cs="Arial"/>
          <w:iCs/>
          <w:color w:val="000000"/>
        </w:rPr>
        <w:t>68</w:t>
      </w:r>
      <w:r w:rsidRPr="00995621">
        <w:rPr>
          <w:rFonts w:cs="Arial"/>
          <w:iCs/>
          <w:color w:val="000000"/>
        </w:rPr>
        <w:t>.</w:t>
      </w:r>
      <w:r>
        <w:rPr>
          <w:rFonts w:cs="Arial"/>
          <w:iCs/>
          <w:color w:val="000000"/>
        </w:rPr>
        <w:t>751,17</w:t>
      </w:r>
      <w:r w:rsidRPr="00995621">
        <w:rPr>
          <w:rFonts w:cs="Arial"/>
          <w:iCs/>
          <w:color w:val="000000"/>
        </w:rPr>
        <w:t xml:space="preserve"> €, </w:t>
      </w:r>
      <w:r w:rsidRPr="00995621">
        <w:rPr>
          <w:rFonts w:cs="Arial"/>
          <w:b/>
          <w:iCs/>
          <w:color w:val="000000"/>
        </w:rPr>
        <w:t>a ukupni rashodi</w:t>
      </w:r>
      <w:r w:rsidRPr="00995621">
        <w:rPr>
          <w:rFonts w:cs="Arial"/>
          <w:iCs/>
          <w:color w:val="000000"/>
        </w:rPr>
        <w:t xml:space="preserve"> su </w:t>
      </w:r>
      <w:r>
        <w:rPr>
          <w:rFonts w:cs="Arial"/>
          <w:iCs/>
          <w:color w:val="000000"/>
        </w:rPr>
        <w:t>548.244,99</w:t>
      </w:r>
      <w:r w:rsidRPr="00995621">
        <w:rPr>
          <w:rFonts w:cs="Arial"/>
          <w:iCs/>
          <w:color w:val="000000"/>
        </w:rPr>
        <w:t xml:space="preserve"> €  - rashodi za zaposlene </w:t>
      </w:r>
      <w:r>
        <w:rPr>
          <w:rFonts w:cs="Arial"/>
          <w:iCs/>
          <w:color w:val="000000"/>
        </w:rPr>
        <w:t>459.156,68</w:t>
      </w:r>
      <w:r w:rsidRPr="00995621">
        <w:rPr>
          <w:rFonts w:cs="Arial"/>
          <w:iCs/>
          <w:color w:val="000000"/>
        </w:rPr>
        <w:t xml:space="preserve"> €, materijalne rashode  </w:t>
      </w:r>
      <w:r>
        <w:rPr>
          <w:rFonts w:cs="Arial"/>
          <w:iCs/>
          <w:color w:val="000000"/>
        </w:rPr>
        <w:t>88.761,34</w:t>
      </w:r>
      <w:r w:rsidRPr="00995621">
        <w:rPr>
          <w:rFonts w:cs="Arial"/>
          <w:iCs/>
          <w:color w:val="000000"/>
        </w:rPr>
        <w:t xml:space="preserve"> € , </w:t>
      </w:r>
      <w:r>
        <w:rPr>
          <w:rFonts w:cs="Arial"/>
          <w:iCs/>
          <w:color w:val="000000"/>
        </w:rPr>
        <w:t xml:space="preserve">naknade građanima i kućanstvima u naravi 229,50 € </w:t>
      </w:r>
      <w:r w:rsidRPr="00995621">
        <w:rPr>
          <w:rFonts w:cs="Arial"/>
          <w:iCs/>
          <w:color w:val="000000"/>
        </w:rPr>
        <w:t xml:space="preserve">  i financijske rashode  97,</w:t>
      </w:r>
      <w:r>
        <w:rPr>
          <w:rFonts w:cs="Arial"/>
          <w:iCs/>
          <w:color w:val="000000"/>
        </w:rPr>
        <w:t>47</w:t>
      </w:r>
      <w:r w:rsidRPr="00995621">
        <w:rPr>
          <w:rFonts w:cs="Arial"/>
          <w:iCs/>
          <w:color w:val="000000"/>
        </w:rPr>
        <w:t xml:space="preserve"> €.</w:t>
      </w:r>
    </w:p>
    <w:p w:rsidR="00215BCF" w:rsidRPr="00B35981" w:rsidRDefault="00215BCF" w:rsidP="00215BCF">
      <w:pPr>
        <w:overflowPunct w:val="0"/>
        <w:autoSpaceDE w:val="0"/>
        <w:autoSpaceDN w:val="0"/>
        <w:adjustRightInd w:val="0"/>
        <w:rPr>
          <w:rFonts w:cs="Arial"/>
          <w:szCs w:val="20"/>
          <w:lang w:val="en-US"/>
        </w:rPr>
      </w:pPr>
      <w:proofErr w:type="spellStart"/>
      <w:r w:rsidRPr="00B35981">
        <w:rPr>
          <w:rFonts w:cs="Arial"/>
          <w:b/>
          <w:szCs w:val="20"/>
          <w:lang w:val="en-US"/>
        </w:rPr>
        <w:t>Manjak</w:t>
      </w:r>
      <w:proofErr w:type="spellEnd"/>
      <w:r w:rsidRPr="00B35981">
        <w:rPr>
          <w:rFonts w:cs="Arial"/>
          <w:b/>
          <w:szCs w:val="20"/>
          <w:lang w:val="en-US"/>
        </w:rPr>
        <w:t xml:space="preserve">  </w:t>
      </w:r>
      <w:proofErr w:type="spellStart"/>
      <w:r w:rsidRPr="00B35981">
        <w:rPr>
          <w:rFonts w:cs="Arial"/>
          <w:b/>
          <w:szCs w:val="20"/>
          <w:lang w:val="en-US"/>
        </w:rPr>
        <w:t>prihoda</w:t>
      </w:r>
      <w:proofErr w:type="spellEnd"/>
      <w:r w:rsidRPr="00B35981">
        <w:rPr>
          <w:rFonts w:cs="Arial"/>
          <w:b/>
          <w:szCs w:val="20"/>
          <w:lang w:val="en-US"/>
        </w:rPr>
        <w:t xml:space="preserve"> </w:t>
      </w:r>
      <w:r w:rsidRPr="00B35981">
        <w:rPr>
          <w:rFonts w:cs="Arial"/>
          <w:szCs w:val="20"/>
          <w:lang w:val="en-US"/>
        </w:rPr>
        <w:t xml:space="preserve">za </w:t>
      </w:r>
      <w:proofErr w:type="spellStart"/>
      <w:r w:rsidRPr="00B35981">
        <w:rPr>
          <w:rFonts w:cs="Arial"/>
          <w:szCs w:val="20"/>
          <w:lang w:val="en-US"/>
        </w:rPr>
        <w:t>pokriće</w:t>
      </w:r>
      <w:proofErr w:type="spellEnd"/>
      <w:r w:rsidRPr="00B35981">
        <w:rPr>
          <w:rFonts w:cs="Arial"/>
          <w:szCs w:val="20"/>
          <w:lang w:val="en-US"/>
        </w:rPr>
        <w:t xml:space="preserve"> u </w:t>
      </w:r>
      <w:proofErr w:type="spellStart"/>
      <w:r w:rsidRPr="00B35981">
        <w:rPr>
          <w:rFonts w:cs="Arial"/>
          <w:szCs w:val="20"/>
          <w:lang w:val="en-US"/>
        </w:rPr>
        <w:t>sljedećem</w:t>
      </w:r>
      <w:proofErr w:type="spellEnd"/>
      <w:r w:rsidRPr="00B35981">
        <w:rPr>
          <w:rFonts w:cs="Arial"/>
          <w:szCs w:val="20"/>
          <w:lang w:val="en-US"/>
        </w:rPr>
        <w:t xml:space="preserve"> </w:t>
      </w:r>
      <w:proofErr w:type="spellStart"/>
      <w:r w:rsidRPr="00B35981">
        <w:rPr>
          <w:rFonts w:cs="Arial"/>
          <w:szCs w:val="20"/>
          <w:lang w:val="en-US"/>
        </w:rPr>
        <w:t>razdoblju</w:t>
      </w:r>
      <w:proofErr w:type="spellEnd"/>
      <w:r w:rsidRPr="00B35981">
        <w:rPr>
          <w:rFonts w:cs="Arial"/>
          <w:b/>
          <w:szCs w:val="20"/>
          <w:lang w:val="en-US"/>
        </w:rPr>
        <w:t xml:space="preserve"> </w:t>
      </w:r>
      <w:r w:rsidRPr="00B35981">
        <w:rPr>
          <w:rFonts w:cs="Arial"/>
          <w:szCs w:val="20"/>
          <w:lang w:val="en-US"/>
        </w:rPr>
        <w:t xml:space="preserve"> </w:t>
      </w:r>
      <w:proofErr w:type="spellStart"/>
      <w:r w:rsidRPr="00B35981">
        <w:rPr>
          <w:rFonts w:cs="Arial"/>
          <w:szCs w:val="20"/>
          <w:lang w:val="en-US"/>
        </w:rPr>
        <w:t>iznosi</w:t>
      </w:r>
      <w:proofErr w:type="spellEnd"/>
      <w:r w:rsidRPr="00B35981">
        <w:rPr>
          <w:rFonts w:cs="Arial"/>
          <w:szCs w:val="20"/>
          <w:lang w:val="en-US"/>
        </w:rPr>
        <w:t xml:space="preserve"> 64.427,42 € a </w:t>
      </w:r>
      <w:proofErr w:type="spellStart"/>
      <w:r w:rsidRPr="00B35981">
        <w:rPr>
          <w:rFonts w:cs="Arial"/>
          <w:szCs w:val="20"/>
          <w:lang w:val="en-US"/>
        </w:rPr>
        <w:t>dobiven</w:t>
      </w:r>
      <w:proofErr w:type="spellEnd"/>
      <w:r w:rsidRPr="00B35981">
        <w:rPr>
          <w:rFonts w:cs="Arial"/>
          <w:szCs w:val="20"/>
          <w:lang w:val="en-US"/>
        </w:rPr>
        <w:t xml:space="preserve"> je od   </w:t>
      </w:r>
      <w:proofErr w:type="spellStart"/>
      <w:r w:rsidRPr="00B35981">
        <w:rPr>
          <w:rFonts w:cs="Arial"/>
          <w:szCs w:val="20"/>
          <w:lang w:val="en-US"/>
        </w:rPr>
        <w:t>manjka</w:t>
      </w:r>
      <w:proofErr w:type="spellEnd"/>
      <w:r w:rsidRPr="00B35981">
        <w:rPr>
          <w:rFonts w:cs="Arial"/>
          <w:szCs w:val="20"/>
          <w:lang w:val="en-US"/>
        </w:rPr>
        <w:t xml:space="preserve"> </w:t>
      </w:r>
      <w:proofErr w:type="spellStart"/>
      <w:r w:rsidRPr="00B35981">
        <w:rPr>
          <w:rFonts w:cs="Arial"/>
          <w:szCs w:val="20"/>
          <w:lang w:val="en-US"/>
        </w:rPr>
        <w:t>prihoda</w:t>
      </w:r>
      <w:proofErr w:type="spellEnd"/>
      <w:r w:rsidRPr="00B35981">
        <w:rPr>
          <w:rFonts w:cs="Arial"/>
          <w:szCs w:val="20"/>
          <w:lang w:val="en-US"/>
        </w:rPr>
        <w:t xml:space="preserve">  </w:t>
      </w:r>
      <w:proofErr w:type="spellStart"/>
      <w:r w:rsidRPr="00B35981">
        <w:rPr>
          <w:rFonts w:cs="Arial"/>
          <w:szCs w:val="20"/>
          <w:lang w:val="en-US"/>
        </w:rPr>
        <w:t>poslovanja</w:t>
      </w:r>
      <w:proofErr w:type="spellEnd"/>
      <w:r w:rsidRPr="00B35981">
        <w:rPr>
          <w:rFonts w:cs="Arial"/>
          <w:szCs w:val="20"/>
          <w:lang w:val="en-US"/>
        </w:rPr>
        <w:t xml:space="preserve">  </w:t>
      </w:r>
      <w:proofErr w:type="spellStart"/>
      <w:r w:rsidRPr="00B35981">
        <w:rPr>
          <w:rFonts w:cs="Arial"/>
          <w:szCs w:val="20"/>
          <w:lang w:val="en-US"/>
        </w:rPr>
        <w:t>iznosu</w:t>
      </w:r>
      <w:proofErr w:type="spellEnd"/>
      <w:r w:rsidRPr="00B35981">
        <w:rPr>
          <w:rFonts w:cs="Arial"/>
          <w:szCs w:val="20"/>
          <w:lang w:val="en-US"/>
        </w:rPr>
        <w:t xml:space="preserve"> od  79.574,84 € i  </w:t>
      </w:r>
      <w:proofErr w:type="spellStart"/>
      <w:r w:rsidRPr="00B35981">
        <w:rPr>
          <w:rFonts w:cs="Arial"/>
          <w:szCs w:val="20"/>
          <w:lang w:val="en-US"/>
        </w:rPr>
        <w:t>prenesenog</w:t>
      </w:r>
      <w:proofErr w:type="spellEnd"/>
      <w:r w:rsidRPr="00B35981">
        <w:rPr>
          <w:rFonts w:cs="Arial"/>
          <w:szCs w:val="20"/>
          <w:lang w:val="en-US"/>
        </w:rPr>
        <w:t xml:space="preserve"> </w:t>
      </w:r>
      <w:proofErr w:type="spellStart"/>
      <w:r w:rsidRPr="00B35981">
        <w:rPr>
          <w:rFonts w:cs="Arial"/>
          <w:szCs w:val="20"/>
          <w:lang w:val="en-US"/>
        </w:rPr>
        <w:t>viška</w:t>
      </w:r>
      <w:proofErr w:type="spellEnd"/>
      <w:r w:rsidRPr="00B35981">
        <w:rPr>
          <w:rFonts w:cs="Arial"/>
          <w:szCs w:val="20"/>
          <w:lang w:val="en-US"/>
        </w:rPr>
        <w:t xml:space="preserve"> </w:t>
      </w:r>
      <w:proofErr w:type="spellStart"/>
      <w:r w:rsidRPr="00B35981">
        <w:rPr>
          <w:rFonts w:cs="Arial"/>
          <w:szCs w:val="20"/>
          <w:lang w:val="en-US"/>
        </w:rPr>
        <w:t>prihoda</w:t>
      </w:r>
      <w:proofErr w:type="spellEnd"/>
      <w:r w:rsidRPr="00B35981">
        <w:rPr>
          <w:rFonts w:cs="Arial"/>
          <w:szCs w:val="20"/>
          <w:lang w:val="en-US"/>
        </w:rPr>
        <w:t xml:space="preserve"> 2024. </w:t>
      </w:r>
      <w:proofErr w:type="gramStart"/>
      <w:r w:rsidRPr="00B35981">
        <w:rPr>
          <w:rFonts w:cs="Arial"/>
          <w:szCs w:val="20"/>
          <w:lang w:val="en-US"/>
        </w:rPr>
        <w:t>u</w:t>
      </w:r>
      <w:proofErr w:type="gramEnd"/>
      <w:r w:rsidRPr="00B35981">
        <w:rPr>
          <w:rFonts w:cs="Arial"/>
          <w:szCs w:val="20"/>
          <w:lang w:val="en-US"/>
        </w:rPr>
        <w:t xml:space="preserve"> </w:t>
      </w:r>
      <w:proofErr w:type="spellStart"/>
      <w:r w:rsidRPr="00B35981">
        <w:rPr>
          <w:rFonts w:cs="Arial"/>
          <w:szCs w:val="20"/>
          <w:lang w:val="en-US"/>
        </w:rPr>
        <w:t>iznosu</w:t>
      </w:r>
      <w:proofErr w:type="spellEnd"/>
      <w:r w:rsidRPr="00B35981">
        <w:rPr>
          <w:rFonts w:cs="Arial"/>
          <w:szCs w:val="20"/>
          <w:lang w:val="en-US"/>
        </w:rPr>
        <w:t xml:space="preserve"> od  15.147,42 €. </w:t>
      </w:r>
      <w:proofErr w:type="spellStart"/>
      <w:r w:rsidRPr="00B35981">
        <w:rPr>
          <w:rFonts w:cs="Arial"/>
          <w:szCs w:val="20"/>
          <w:lang w:val="en-US"/>
        </w:rPr>
        <w:t>Manjak</w:t>
      </w:r>
      <w:proofErr w:type="spellEnd"/>
      <w:r w:rsidRPr="00B35981">
        <w:rPr>
          <w:rFonts w:cs="Arial"/>
          <w:szCs w:val="20"/>
          <w:lang w:val="en-US"/>
        </w:rPr>
        <w:t xml:space="preserve"> </w:t>
      </w:r>
      <w:proofErr w:type="spellStart"/>
      <w:r w:rsidRPr="00B35981">
        <w:rPr>
          <w:rFonts w:cs="Arial"/>
          <w:szCs w:val="20"/>
          <w:lang w:val="en-US"/>
        </w:rPr>
        <w:t>prihoda</w:t>
      </w:r>
      <w:proofErr w:type="spellEnd"/>
      <w:r w:rsidRPr="00B35981">
        <w:rPr>
          <w:rFonts w:cs="Arial"/>
          <w:szCs w:val="20"/>
          <w:lang w:val="en-US"/>
        </w:rPr>
        <w:t xml:space="preserve"> bit </w:t>
      </w:r>
      <w:proofErr w:type="spellStart"/>
      <w:r w:rsidRPr="00B35981">
        <w:rPr>
          <w:rFonts w:cs="Arial"/>
          <w:szCs w:val="20"/>
          <w:lang w:val="en-US"/>
        </w:rPr>
        <w:t>će</w:t>
      </w:r>
      <w:proofErr w:type="spellEnd"/>
      <w:r w:rsidRPr="00B35981">
        <w:rPr>
          <w:rFonts w:cs="Arial"/>
          <w:szCs w:val="20"/>
          <w:lang w:val="en-US"/>
        </w:rPr>
        <w:t xml:space="preserve"> </w:t>
      </w:r>
      <w:proofErr w:type="spellStart"/>
      <w:r w:rsidRPr="00B35981">
        <w:rPr>
          <w:rFonts w:cs="Arial"/>
          <w:szCs w:val="20"/>
          <w:lang w:val="en-US"/>
        </w:rPr>
        <w:t>pokriven</w:t>
      </w:r>
      <w:proofErr w:type="spellEnd"/>
      <w:r w:rsidRPr="00B35981">
        <w:rPr>
          <w:rFonts w:cs="Arial"/>
          <w:szCs w:val="20"/>
          <w:lang w:val="en-US"/>
        </w:rPr>
        <w:t xml:space="preserve"> </w:t>
      </w:r>
      <w:proofErr w:type="spellStart"/>
      <w:r w:rsidRPr="00B35981">
        <w:rPr>
          <w:rFonts w:cs="Arial"/>
          <w:szCs w:val="20"/>
          <w:lang w:val="en-US"/>
        </w:rPr>
        <w:t>prenesenim</w:t>
      </w:r>
      <w:proofErr w:type="spellEnd"/>
      <w:r w:rsidRPr="00B35981">
        <w:rPr>
          <w:rFonts w:cs="Arial"/>
          <w:szCs w:val="20"/>
          <w:lang w:val="en-US"/>
        </w:rPr>
        <w:t xml:space="preserve"> </w:t>
      </w:r>
      <w:proofErr w:type="spellStart"/>
      <w:r w:rsidRPr="00B35981">
        <w:rPr>
          <w:rFonts w:cs="Arial"/>
          <w:szCs w:val="20"/>
          <w:lang w:val="en-US"/>
        </w:rPr>
        <w:t>viškom</w:t>
      </w:r>
      <w:proofErr w:type="spellEnd"/>
      <w:r w:rsidRPr="00B35981">
        <w:rPr>
          <w:rFonts w:cs="Arial"/>
          <w:szCs w:val="20"/>
          <w:lang w:val="en-US"/>
        </w:rPr>
        <w:t xml:space="preserve"> </w:t>
      </w:r>
      <w:proofErr w:type="spellStart"/>
      <w:r w:rsidRPr="00B35981">
        <w:rPr>
          <w:rFonts w:cs="Arial"/>
          <w:szCs w:val="20"/>
          <w:lang w:val="en-US"/>
        </w:rPr>
        <w:t>prihoda</w:t>
      </w:r>
      <w:proofErr w:type="spellEnd"/>
      <w:r w:rsidRPr="00B35981">
        <w:rPr>
          <w:rFonts w:cs="Arial"/>
          <w:szCs w:val="20"/>
          <w:lang w:val="en-US"/>
        </w:rPr>
        <w:t xml:space="preserve"> </w:t>
      </w:r>
      <w:proofErr w:type="spellStart"/>
      <w:r w:rsidRPr="00B35981">
        <w:rPr>
          <w:rFonts w:cs="Arial"/>
          <w:szCs w:val="20"/>
          <w:lang w:val="en-US"/>
        </w:rPr>
        <w:t>poslovanja</w:t>
      </w:r>
      <w:proofErr w:type="spellEnd"/>
      <w:r w:rsidRPr="00B35981">
        <w:rPr>
          <w:rFonts w:cs="Arial"/>
          <w:szCs w:val="20"/>
          <w:lang w:val="en-US"/>
        </w:rPr>
        <w:t xml:space="preserve"> </w:t>
      </w:r>
      <w:proofErr w:type="spellStart"/>
      <w:r w:rsidRPr="00B35981">
        <w:rPr>
          <w:rFonts w:cs="Arial"/>
          <w:szCs w:val="20"/>
          <w:lang w:val="en-US"/>
        </w:rPr>
        <w:t>protekle</w:t>
      </w:r>
      <w:proofErr w:type="spellEnd"/>
      <w:r w:rsidRPr="00B35981">
        <w:rPr>
          <w:rFonts w:cs="Arial"/>
          <w:szCs w:val="20"/>
          <w:lang w:val="en-US"/>
        </w:rPr>
        <w:t xml:space="preserve"> </w:t>
      </w:r>
      <w:proofErr w:type="spellStart"/>
      <w:proofErr w:type="gramStart"/>
      <w:r w:rsidRPr="00B35981">
        <w:rPr>
          <w:rFonts w:cs="Arial"/>
          <w:szCs w:val="20"/>
          <w:lang w:val="en-US"/>
        </w:rPr>
        <w:t>godine</w:t>
      </w:r>
      <w:proofErr w:type="spellEnd"/>
      <w:r w:rsidRPr="00B35981">
        <w:rPr>
          <w:rFonts w:cs="Arial"/>
          <w:szCs w:val="20"/>
          <w:lang w:val="en-US"/>
        </w:rPr>
        <w:t xml:space="preserve"> ,</w:t>
      </w:r>
      <w:proofErr w:type="gramEnd"/>
      <w:r w:rsidRPr="00B35981">
        <w:rPr>
          <w:rFonts w:cs="Arial"/>
          <w:szCs w:val="20"/>
          <w:lang w:val="en-US"/>
        </w:rPr>
        <w:t xml:space="preserve"> </w:t>
      </w:r>
      <w:proofErr w:type="spellStart"/>
      <w:r w:rsidRPr="00B35981">
        <w:rPr>
          <w:rFonts w:cs="Arial"/>
          <w:szCs w:val="20"/>
          <w:lang w:val="en-US"/>
        </w:rPr>
        <w:t>te</w:t>
      </w:r>
      <w:proofErr w:type="spellEnd"/>
      <w:r w:rsidRPr="00B35981">
        <w:rPr>
          <w:rFonts w:cs="Arial"/>
          <w:szCs w:val="20"/>
          <w:lang w:val="en-US"/>
        </w:rPr>
        <w:t xml:space="preserve"> </w:t>
      </w:r>
      <w:proofErr w:type="spellStart"/>
      <w:r w:rsidRPr="00B35981">
        <w:rPr>
          <w:rFonts w:cs="Arial"/>
          <w:szCs w:val="20"/>
          <w:lang w:val="en-US"/>
        </w:rPr>
        <w:t>potraživanja</w:t>
      </w:r>
      <w:proofErr w:type="spellEnd"/>
      <w:r w:rsidRPr="00B35981">
        <w:rPr>
          <w:rFonts w:cs="Arial"/>
          <w:szCs w:val="20"/>
          <w:lang w:val="en-US"/>
        </w:rPr>
        <w:t xml:space="preserve"> za </w:t>
      </w:r>
      <w:proofErr w:type="spellStart"/>
      <w:r w:rsidRPr="00B35981">
        <w:rPr>
          <w:rFonts w:cs="Arial"/>
          <w:szCs w:val="20"/>
          <w:lang w:val="en-US"/>
        </w:rPr>
        <w:t>plaće</w:t>
      </w:r>
      <w:proofErr w:type="spellEnd"/>
      <w:r w:rsidRPr="00B35981">
        <w:rPr>
          <w:rFonts w:cs="Arial"/>
          <w:szCs w:val="20"/>
          <w:lang w:val="en-US"/>
        </w:rPr>
        <w:t xml:space="preserve"> </w:t>
      </w:r>
      <w:proofErr w:type="spellStart"/>
      <w:r w:rsidRPr="00B35981">
        <w:rPr>
          <w:rFonts w:cs="Arial"/>
          <w:szCs w:val="20"/>
          <w:lang w:val="en-US"/>
        </w:rPr>
        <w:t>zaposlenih</w:t>
      </w:r>
      <w:proofErr w:type="spellEnd"/>
      <w:r w:rsidRPr="00B35981">
        <w:rPr>
          <w:rFonts w:cs="Arial"/>
          <w:szCs w:val="20"/>
          <w:lang w:val="en-US"/>
        </w:rPr>
        <w:t xml:space="preserve"> i </w:t>
      </w:r>
      <w:proofErr w:type="spellStart"/>
      <w:r w:rsidRPr="00B35981">
        <w:rPr>
          <w:rFonts w:cs="Arial"/>
          <w:szCs w:val="20"/>
          <w:lang w:val="en-US"/>
        </w:rPr>
        <w:t>prehranu</w:t>
      </w:r>
      <w:proofErr w:type="spellEnd"/>
      <w:r w:rsidRPr="00B35981">
        <w:rPr>
          <w:rFonts w:cs="Arial"/>
          <w:szCs w:val="20"/>
          <w:lang w:val="en-US"/>
        </w:rPr>
        <w:t xml:space="preserve"> </w:t>
      </w:r>
      <w:proofErr w:type="spellStart"/>
      <w:r w:rsidRPr="00B35981">
        <w:rPr>
          <w:rFonts w:cs="Arial"/>
          <w:szCs w:val="20"/>
          <w:lang w:val="en-US"/>
        </w:rPr>
        <w:t>učenika</w:t>
      </w:r>
      <w:proofErr w:type="spellEnd"/>
      <w:r w:rsidRPr="00B35981">
        <w:rPr>
          <w:rFonts w:cs="Arial"/>
          <w:szCs w:val="20"/>
          <w:lang w:val="en-US"/>
        </w:rPr>
        <w:t xml:space="preserve"> za </w:t>
      </w:r>
      <w:proofErr w:type="spellStart"/>
      <w:r w:rsidRPr="00B35981">
        <w:rPr>
          <w:rFonts w:cs="Arial"/>
          <w:szCs w:val="20"/>
          <w:lang w:val="en-US"/>
        </w:rPr>
        <w:t>lipanj</w:t>
      </w:r>
      <w:proofErr w:type="spellEnd"/>
      <w:r w:rsidRPr="00B35981">
        <w:rPr>
          <w:rFonts w:cs="Arial"/>
          <w:szCs w:val="20"/>
          <w:lang w:val="en-US"/>
        </w:rPr>
        <w:t xml:space="preserve"> 2025.</w:t>
      </w:r>
    </w:p>
    <w:p w:rsidR="00215BCF" w:rsidRDefault="00215BCF" w:rsidP="00215BCF">
      <w:pPr>
        <w:jc w:val="both"/>
        <w:rPr>
          <w:rFonts w:cs="Arial"/>
          <w:b/>
        </w:rPr>
      </w:pPr>
    </w:p>
    <w:p w:rsidR="00215BCF" w:rsidRPr="000C4AA1" w:rsidRDefault="00215BCF" w:rsidP="00215BCF">
      <w:pPr>
        <w:jc w:val="both"/>
        <w:rPr>
          <w:rFonts w:cs="Arial"/>
          <w:b/>
        </w:rPr>
      </w:pPr>
      <w:r w:rsidRPr="000C4AA1">
        <w:rPr>
          <w:rFonts w:cs="Arial"/>
          <w:b/>
        </w:rPr>
        <w:t xml:space="preserve">Školski odbor jednoglasno </w:t>
      </w:r>
      <w:r>
        <w:rPr>
          <w:rFonts w:cs="Arial"/>
          <w:b/>
        </w:rPr>
        <w:t xml:space="preserve"> </w:t>
      </w:r>
      <w:r w:rsidRPr="000C4AA1">
        <w:rPr>
          <w:rFonts w:cs="Arial"/>
          <w:b/>
        </w:rPr>
        <w:t xml:space="preserve">donosi Odluku o </w:t>
      </w:r>
      <w:r>
        <w:rPr>
          <w:rFonts w:cs="Arial"/>
          <w:b/>
        </w:rPr>
        <w:t>usvajanju</w:t>
      </w:r>
      <w:r w:rsidRPr="000C4AA1">
        <w:rPr>
          <w:rFonts w:cs="Arial"/>
          <w:b/>
        </w:rPr>
        <w:t xml:space="preserve"> Financijskog izviješća za razdoblje siječanj – </w:t>
      </w:r>
      <w:r>
        <w:rPr>
          <w:rFonts w:cs="Arial"/>
          <w:b/>
        </w:rPr>
        <w:t>lipanj 2026.</w:t>
      </w:r>
      <w:r w:rsidRPr="000C4AA1">
        <w:rPr>
          <w:rFonts w:cs="Arial"/>
          <w:b/>
        </w:rPr>
        <w:t xml:space="preserve"> </w:t>
      </w:r>
    </w:p>
    <w:p w:rsidR="00215BCF" w:rsidRDefault="00215BCF" w:rsidP="00687AFF">
      <w:pPr>
        <w:rPr>
          <w:rFonts w:ascii="Arial" w:hAnsi="Arial" w:cs="Arial"/>
          <w:b/>
        </w:rPr>
      </w:pPr>
    </w:p>
    <w:p w:rsidR="00687AFF" w:rsidRDefault="00215BCF" w:rsidP="00687AF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</w:t>
      </w:r>
      <w:r w:rsidR="00687AFF" w:rsidRPr="000709F9">
        <w:rPr>
          <w:rFonts w:ascii="Arial" w:hAnsi="Arial" w:cs="Arial"/>
          <w:b/>
        </w:rPr>
        <w:t xml:space="preserve">očka 2. </w:t>
      </w:r>
    </w:p>
    <w:p w:rsidR="00215BCF" w:rsidRDefault="00215BCF" w:rsidP="00687AFF">
      <w:pPr>
        <w:rPr>
          <w:rFonts w:ascii="Arial" w:hAnsi="Arial" w:cs="Arial"/>
          <w:b/>
        </w:rPr>
      </w:pPr>
    </w:p>
    <w:p w:rsidR="00215BCF" w:rsidRDefault="00215BCF" w:rsidP="00215BCF">
      <w:pPr>
        <w:jc w:val="both"/>
        <w:rPr>
          <w:rFonts w:cs="Arial"/>
        </w:rPr>
      </w:pPr>
      <w:r>
        <w:rPr>
          <w:rFonts w:cs="Arial"/>
        </w:rPr>
        <w:t xml:space="preserve">U izviješću o izvršenju plana </w:t>
      </w:r>
      <w:r>
        <w:rPr>
          <w:rFonts w:cs="Arial"/>
        </w:rPr>
        <w:t xml:space="preserve">unose se podaci </w:t>
      </w:r>
      <w:r>
        <w:rPr>
          <w:rFonts w:cs="Arial"/>
        </w:rPr>
        <w:t xml:space="preserve">u odnosu na 2025., I na tekući plan 2026.  po programskoj, funkcionalnoj I  ekonomskoj klasifikaciji I izvorima financiranja. </w:t>
      </w:r>
    </w:p>
    <w:p w:rsidR="00215BCF" w:rsidRDefault="00215BCF" w:rsidP="00215BCF">
      <w:pPr>
        <w:jc w:val="both"/>
        <w:rPr>
          <w:rFonts w:cs="Arial"/>
        </w:rPr>
      </w:pPr>
    </w:p>
    <w:p w:rsidR="00215BCF" w:rsidRDefault="00215BCF" w:rsidP="00215BCF">
      <w:pPr>
        <w:jc w:val="both"/>
        <w:rPr>
          <w:rFonts w:cs="Arial"/>
        </w:rPr>
      </w:pPr>
      <w:r w:rsidRPr="000C4AA1">
        <w:rPr>
          <w:rFonts w:cs="Arial"/>
          <w:b/>
        </w:rPr>
        <w:t xml:space="preserve">Školski odbor jednoglasno </w:t>
      </w:r>
      <w:r>
        <w:rPr>
          <w:rFonts w:cs="Arial"/>
          <w:b/>
        </w:rPr>
        <w:t xml:space="preserve"> </w:t>
      </w:r>
      <w:r w:rsidRPr="000C4AA1">
        <w:rPr>
          <w:rFonts w:cs="Arial"/>
          <w:b/>
        </w:rPr>
        <w:t xml:space="preserve">donosi Odluku o </w:t>
      </w:r>
      <w:r>
        <w:rPr>
          <w:rFonts w:cs="Arial"/>
          <w:b/>
        </w:rPr>
        <w:t xml:space="preserve">usvajanju </w:t>
      </w:r>
      <w:r w:rsidRPr="000C4AA1">
        <w:rPr>
          <w:rFonts w:cs="Arial"/>
          <w:b/>
        </w:rPr>
        <w:t xml:space="preserve"> </w:t>
      </w:r>
      <w:r>
        <w:rPr>
          <w:rFonts w:cs="Arial"/>
          <w:b/>
        </w:rPr>
        <w:t>Izvještaja o izvršenju fina</w:t>
      </w:r>
      <w:r>
        <w:rPr>
          <w:rFonts w:cs="Arial"/>
          <w:b/>
        </w:rPr>
        <w:t>n</w:t>
      </w:r>
      <w:r>
        <w:rPr>
          <w:rFonts w:cs="Arial"/>
          <w:b/>
        </w:rPr>
        <w:t>cijskog plana od 01.-06.2026.</w:t>
      </w:r>
      <w:r>
        <w:rPr>
          <w:rFonts w:cs="Arial"/>
        </w:rPr>
        <w:t xml:space="preserve"> </w:t>
      </w:r>
    </w:p>
    <w:p w:rsidR="00215BCF" w:rsidRDefault="00215BCF" w:rsidP="00687AFF">
      <w:pPr>
        <w:rPr>
          <w:rFonts w:ascii="Arial" w:hAnsi="Arial" w:cs="Arial"/>
          <w:b/>
        </w:rPr>
      </w:pPr>
    </w:p>
    <w:p w:rsidR="000709F9" w:rsidRPr="000709F9" w:rsidRDefault="000709F9" w:rsidP="00687AFF">
      <w:pPr>
        <w:rPr>
          <w:rFonts w:ascii="Arial" w:hAnsi="Arial" w:cs="Arial"/>
          <w:b/>
        </w:rPr>
      </w:pPr>
    </w:p>
    <w:p w:rsidR="000709F9" w:rsidRPr="00F36D3E" w:rsidRDefault="000709F9" w:rsidP="005C6625">
      <w:pPr>
        <w:rPr>
          <w:rFonts w:ascii="Arial" w:hAnsi="Arial" w:cs="Arial"/>
          <w:b/>
          <w:lang w:val="en-US"/>
        </w:rPr>
      </w:pPr>
    </w:p>
    <w:p w:rsidR="005C6625" w:rsidRPr="00F36D3E" w:rsidRDefault="005C6625" w:rsidP="005C6625">
      <w:pPr>
        <w:rPr>
          <w:rFonts w:ascii="Arial" w:hAnsi="Arial" w:cs="Arial"/>
          <w:lang w:val="en-US"/>
        </w:rPr>
      </w:pPr>
    </w:p>
    <w:p w:rsidR="005C6625" w:rsidRPr="00F36D3E" w:rsidRDefault="005C6625" w:rsidP="005C6625">
      <w:pPr>
        <w:rPr>
          <w:rFonts w:ascii="Arial" w:hAnsi="Arial" w:cs="Arial"/>
          <w:lang w:val="en-US"/>
        </w:rPr>
      </w:pPr>
    </w:p>
    <w:p w:rsidR="005C6625" w:rsidRPr="00736639" w:rsidRDefault="005C6625" w:rsidP="00316D66">
      <w:pPr>
        <w:rPr>
          <w:rFonts w:ascii="Arial" w:hAnsi="Arial" w:cs="Arial"/>
        </w:rPr>
      </w:pPr>
    </w:p>
    <w:p w:rsidR="004D6675" w:rsidRPr="00736639" w:rsidRDefault="004D6675" w:rsidP="00316D66">
      <w:pPr>
        <w:rPr>
          <w:rFonts w:ascii="Arial" w:hAnsi="Arial" w:cs="Arial"/>
          <w:color w:val="000000"/>
        </w:rPr>
      </w:pPr>
    </w:p>
    <w:sectPr w:rsidR="004D6675" w:rsidRPr="007366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1BB0653"/>
    <w:multiLevelType w:val="hybridMultilevel"/>
    <w:tmpl w:val="E2BE25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9799F"/>
    <w:multiLevelType w:val="hybridMultilevel"/>
    <w:tmpl w:val="47E2FF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85C4D"/>
    <w:multiLevelType w:val="hybridMultilevel"/>
    <w:tmpl w:val="04882E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35888"/>
    <w:multiLevelType w:val="hybridMultilevel"/>
    <w:tmpl w:val="AD58A1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33E9"/>
    <w:multiLevelType w:val="hybridMultilevel"/>
    <w:tmpl w:val="5D8C29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92AC3"/>
    <w:multiLevelType w:val="hybridMultilevel"/>
    <w:tmpl w:val="FA9CBA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517542"/>
    <w:multiLevelType w:val="hybridMultilevel"/>
    <w:tmpl w:val="623044F2"/>
    <w:lvl w:ilvl="0" w:tplc="2E8E747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765C3"/>
    <w:multiLevelType w:val="hybridMultilevel"/>
    <w:tmpl w:val="23E8C6E4"/>
    <w:lvl w:ilvl="0" w:tplc="041A000F">
      <w:start w:val="1"/>
      <w:numFmt w:val="decimal"/>
      <w:lvlText w:val="%1."/>
      <w:lvlJc w:val="left"/>
      <w:pPr>
        <w:ind w:left="705" w:hanging="360"/>
      </w:pPr>
    </w:lvl>
    <w:lvl w:ilvl="1" w:tplc="041A0019" w:tentative="1">
      <w:start w:val="1"/>
      <w:numFmt w:val="lowerLetter"/>
      <w:lvlText w:val="%2."/>
      <w:lvlJc w:val="left"/>
      <w:pPr>
        <w:ind w:left="1425" w:hanging="360"/>
      </w:pPr>
    </w:lvl>
    <w:lvl w:ilvl="2" w:tplc="041A001B" w:tentative="1">
      <w:start w:val="1"/>
      <w:numFmt w:val="lowerRoman"/>
      <w:lvlText w:val="%3."/>
      <w:lvlJc w:val="right"/>
      <w:pPr>
        <w:ind w:left="2145" w:hanging="180"/>
      </w:pPr>
    </w:lvl>
    <w:lvl w:ilvl="3" w:tplc="041A000F" w:tentative="1">
      <w:start w:val="1"/>
      <w:numFmt w:val="decimal"/>
      <w:lvlText w:val="%4."/>
      <w:lvlJc w:val="left"/>
      <w:pPr>
        <w:ind w:left="2865" w:hanging="360"/>
      </w:pPr>
    </w:lvl>
    <w:lvl w:ilvl="4" w:tplc="041A0019" w:tentative="1">
      <w:start w:val="1"/>
      <w:numFmt w:val="lowerLetter"/>
      <w:lvlText w:val="%5."/>
      <w:lvlJc w:val="left"/>
      <w:pPr>
        <w:ind w:left="3585" w:hanging="360"/>
      </w:pPr>
    </w:lvl>
    <w:lvl w:ilvl="5" w:tplc="041A001B" w:tentative="1">
      <w:start w:val="1"/>
      <w:numFmt w:val="lowerRoman"/>
      <w:lvlText w:val="%6."/>
      <w:lvlJc w:val="right"/>
      <w:pPr>
        <w:ind w:left="4305" w:hanging="180"/>
      </w:pPr>
    </w:lvl>
    <w:lvl w:ilvl="6" w:tplc="041A000F" w:tentative="1">
      <w:start w:val="1"/>
      <w:numFmt w:val="decimal"/>
      <w:lvlText w:val="%7."/>
      <w:lvlJc w:val="left"/>
      <w:pPr>
        <w:ind w:left="5025" w:hanging="360"/>
      </w:pPr>
    </w:lvl>
    <w:lvl w:ilvl="7" w:tplc="041A0019" w:tentative="1">
      <w:start w:val="1"/>
      <w:numFmt w:val="lowerLetter"/>
      <w:lvlText w:val="%8."/>
      <w:lvlJc w:val="left"/>
      <w:pPr>
        <w:ind w:left="5745" w:hanging="360"/>
      </w:pPr>
    </w:lvl>
    <w:lvl w:ilvl="8" w:tplc="041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58102F8A"/>
    <w:multiLevelType w:val="hybridMultilevel"/>
    <w:tmpl w:val="09288F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F335D"/>
    <w:multiLevelType w:val="hybridMultilevel"/>
    <w:tmpl w:val="7CD8E0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EF28DA"/>
    <w:multiLevelType w:val="hybridMultilevel"/>
    <w:tmpl w:val="954ACB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023E21"/>
    <w:multiLevelType w:val="hybridMultilevel"/>
    <w:tmpl w:val="4B822B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2"/>
  </w:num>
  <w:num w:numId="4">
    <w:abstractNumId w:val="11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0"/>
  </w:num>
  <w:num w:numId="10">
    <w:abstractNumId w:val="2"/>
  </w:num>
  <w:num w:numId="11">
    <w:abstractNumId w:val="10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D76"/>
    <w:rsid w:val="000709F9"/>
    <w:rsid w:val="000D19FB"/>
    <w:rsid w:val="00123984"/>
    <w:rsid w:val="001C5BFE"/>
    <w:rsid w:val="0021143B"/>
    <w:rsid w:val="002124A0"/>
    <w:rsid w:val="00215BCF"/>
    <w:rsid w:val="00217BF8"/>
    <w:rsid w:val="0022232C"/>
    <w:rsid w:val="002F30FD"/>
    <w:rsid w:val="00316D66"/>
    <w:rsid w:val="00350715"/>
    <w:rsid w:val="00382FAC"/>
    <w:rsid w:val="003A3843"/>
    <w:rsid w:val="003E3CED"/>
    <w:rsid w:val="004D6675"/>
    <w:rsid w:val="005C6625"/>
    <w:rsid w:val="00637887"/>
    <w:rsid w:val="006437A3"/>
    <w:rsid w:val="00654050"/>
    <w:rsid w:val="006548F2"/>
    <w:rsid w:val="00687AFF"/>
    <w:rsid w:val="006C6D06"/>
    <w:rsid w:val="006D35E2"/>
    <w:rsid w:val="006F3E57"/>
    <w:rsid w:val="007030DF"/>
    <w:rsid w:val="00736639"/>
    <w:rsid w:val="00784CFE"/>
    <w:rsid w:val="00820D76"/>
    <w:rsid w:val="0089311F"/>
    <w:rsid w:val="009D6FDD"/>
    <w:rsid w:val="009E2065"/>
    <w:rsid w:val="009F0443"/>
    <w:rsid w:val="00B04107"/>
    <w:rsid w:val="00B2327C"/>
    <w:rsid w:val="00B63D46"/>
    <w:rsid w:val="00CF4A61"/>
    <w:rsid w:val="00D516DF"/>
    <w:rsid w:val="00D5544A"/>
    <w:rsid w:val="00D85433"/>
    <w:rsid w:val="00E424B8"/>
    <w:rsid w:val="00ED3A67"/>
    <w:rsid w:val="00EE02DA"/>
    <w:rsid w:val="00F100FC"/>
    <w:rsid w:val="00F36D3E"/>
    <w:rsid w:val="00F47EFD"/>
    <w:rsid w:val="00F53A7F"/>
    <w:rsid w:val="00F8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470C7"/>
  <w15:chartTrackingRefBased/>
  <w15:docId w15:val="{6F164592-1CF3-429E-92CC-7D3E40A6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Naslov3">
    <w:name w:val="heading 3"/>
    <w:basedOn w:val="Normal"/>
    <w:next w:val="Normal"/>
    <w:link w:val="Naslov3Char"/>
    <w:qFormat/>
    <w:rsid w:val="000D19FB"/>
    <w:pPr>
      <w:keepNext/>
      <w:ind w:left="240" w:hanging="240"/>
      <w:outlineLvl w:val="2"/>
    </w:pPr>
    <w:rPr>
      <w:rFonts w:ascii="Arial" w:hAnsi="Arial"/>
      <w:b/>
      <w:bCs/>
      <w:u w:val="single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16D66"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rsid w:val="000D19FB"/>
    <w:rPr>
      <w:rFonts w:ascii="Arial" w:eastAsia="Times New Roman" w:hAnsi="Arial" w:cs="Times New Roman"/>
      <w:b/>
      <w:bCs/>
      <w:sz w:val="24"/>
      <w:szCs w:val="24"/>
      <w:u w:val="single"/>
      <w:lang w:val="hr-HR"/>
    </w:rPr>
  </w:style>
  <w:style w:type="paragraph" w:styleId="Tijeloteksta-uvlaka2">
    <w:name w:val="Body Text Indent 2"/>
    <w:aliases w:val="  uvlaka 2"/>
    <w:basedOn w:val="Normal"/>
    <w:link w:val="Tijeloteksta-uvlaka2Char"/>
    <w:rsid w:val="00637887"/>
    <w:pPr>
      <w:ind w:left="1320" w:hanging="1320"/>
      <w:jc w:val="both"/>
    </w:pPr>
    <w:rPr>
      <w:rFonts w:ascii="Arial" w:hAnsi="Arial"/>
      <w:b/>
      <w:lang w:val="en-GB" w:eastAsia="en-US"/>
    </w:rPr>
  </w:style>
  <w:style w:type="character" w:customStyle="1" w:styleId="Tijeloteksta-uvlaka2Char">
    <w:name w:val="Tijelo teksta - uvlaka 2 Char"/>
    <w:aliases w:val="  uvlaka 2 Char"/>
    <w:basedOn w:val="Zadanifontodlomka"/>
    <w:link w:val="Tijeloteksta-uvlaka2"/>
    <w:rsid w:val="00637887"/>
    <w:rPr>
      <w:rFonts w:ascii="Arial" w:eastAsia="Times New Roman" w:hAnsi="Arial" w:cs="Times New Roman"/>
      <w:b/>
      <w:sz w:val="24"/>
      <w:szCs w:val="24"/>
      <w:lang w:val="en-GB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2124A0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2124A0"/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9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Sanja Mulc</cp:lastModifiedBy>
  <cp:revision>35</cp:revision>
  <dcterms:created xsi:type="dcterms:W3CDTF">2020-10-08T09:59:00Z</dcterms:created>
  <dcterms:modified xsi:type="dcterms:W3CDTF">2026-09-23T08:02:00Z</dcterms:modified>
</cp:coreProperties>
</file>