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57DA" w14:textId="408CB5FB" w:rsidR="006A4C72" w:rsidRDefault="006A4C72" w:rsidP="0059105C">
      <w:pPr>
        <w:rPr>
          <w:rFonts w:ascii="Arial" w:hAnsi="Arial" w:cs="Arial"/>
          <w:b/>
        </w:rPr>
      </w:pPr>
      <w:r w:rsidRPr="006A4C72">
        <w:rPr>
          <w:b/>
          <w:noProof/>
          <w:sz w:val="28"/>
          <w:szCs w:val="2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AF53A59" wp14:editId="4032FB40">
                <wp:simplePos x="0" y="0"/>
                <wp:positionH relativeFrom="page">
                  <wp:posOffset>-4629150</wp:posOffset>
                </wp:positionH>
                <wp:positionV relativeFrom="margin">
                  <wp:posOffset>205319</wp:posOffset>
                </wp:positionV>
                <wp:extent cx="16756123" cy="9625643"/>
                <wp:effectExtent l="0" t="0" r="8255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6123" cy="9625643"/>
                          <a:chOff x="-7331" y="1730"/>
                          <a:chExt cx="27153" cy="13341"/>
                        </a:xfrm>
                      </wpg:grpSpPr>
                      <wpg:grpSp>
                        <wpg:cNvPr id="2" name=" 3"/>
                        <wpg:cNvGrpSpPr>
                          <a:grpSpLocks/>
                        </wpg:cNvGrpSpPr>
                        <wpg:grpSpPr bwMode="auto">
                          <a:xfrm>
                            <a:off x="-7331" y="6397"/>
                            <a:ext cx="27153" cy="7971"/>
                            <a:chOff x="-7312" y="470"/>
                            <a:chExt cx="27060" cy="7153"/>
                          </a:xfrm>
                        </wpg:grpSpPr>
                        <wpg:grpSp>
                          <wpg:cNvPr id="3" name=" 4"/>
                          <wpg:cNvGrpSpPr>
                            <a:grpSpLocks/>
                          </wpg:cNvGrpSpPr>
                          <wpg:grpSpPr bwMode="auto">
                            <a:xfrm>
                              <a:off x="-7312" y="3717"/>
                              <a:ext cx="19495" cy="3550"/>
                              <a:chOff x="-7288" y="7468"/>
                              <a:chExt cx="19495" cy="3550"/>
                            </a:xfrm>
                          </wpg:grpSpPr>
                          <wps:wsp>
                            <wps:cNvPr id="4" name=" 5"/>
                            <wps:cNvSpPr>
                              <a:spLocks/>
                            </wps:cNvSpPr>
                            <wps:spPr bwMode="auto">
                              <a:xfrm>
                                <a:off x="-7288" y="7565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 6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DFE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 7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" name=" 8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 9"/>
                          <wps:cNvSpPr>
                            <a:spLocks/>
                          </wps:cNvSpPr>
                          <wps:spPr bwMode="auto">
                            <a:xfrm>
                              <a:off x="13933" y="3387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 10"/>
                          <wps:cNvSpPr>
                            <a:spLocks/>
                          </wps:cNvSpPr>
                          <wps:spPr bwMode="auto">
                            <a:xfrm>
                              <a:off x="-4858" y="3051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 11"/>
                          <wps:cNvSpPr>
                            <a:spLocks/>
                          </wps:cNvSpPr>
                          <wps:spPr bwMode="auto">
                            <a:xfrm>
                              <a:off x="-2552" y="3340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 12"/>
                          <wps:cNvSpPr>
                            <a:spLocks/>
                          </wps:cNvSpPr>
                          <wps:spPr bwMode="auto">
                            <a:xfrm>
                              <a:off x="13737" y="679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 13"/>
                          <wps:cNvSpPr>
                            <a:spLocks/>
                          </wps:cNvSpPr>
                          <wps:spPr bwMode="auto">
                            <a:xfrm>
                              <a:off x="12426" y="470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 14"/>
                        <wps:cNvSpPr>
                          <a:spLocks/>
                        </wps:cNvSpPr>
                        <wps:spPr bwMode="auto">
                          <a:xfrm>
                            <a:off x="3782" y="1730"/>
                            <a:ext cx="9044" cy="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1407C" w14:textId="77777777" w:rsidR="006A4C72" w:rsidRDefault="006A4C72" w:rsidP="006A4C72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14:paraId="14B37FAF" w14:textId="77777777" w:rsidR="006A4C72" w:rsidRPr="00512EEF" w:rsidRDefault="006A4C72" w:rsidP="006A4C72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" name=" 15"/>
                        <wps:cNvSpPr>
                          <a:spLocks/>
                        </wps:cNvSpPr>
                        <wps:spPr bwMode="auto">
                          <a:xfrm>
                            <a:off x="6494" y="11160"/>
                            <a:ext cx="4998" cy="3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ADCFD" w14:textId="63B9E03A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R</w:t>
                              </w:r>
                              <w:r w:rsidRPr="00F95E2A">
                                <w:rPr>
                                  <w:rFonts w:ascii="Arial" w:hAnsi="Arial" w:cs="Arial"/>
                                </w:rPr>
                                <w:t>AVNATELJ</w:t>
                              </w:r>
                              <w:r w:rsidR="0059105C">
                                <w:rPr>
                                  <w:rFonts w:ascii="Arial" w:hAnsi="Arial" w:cs="Arial"/>
                                </w:rPr>
                                <w:t>ICA:</w:t>
                              </w:r>
                            </w:p>
                            <w:p w14:paraId="499C9E4A" w14:textId="11C8F296" w:rsidR="006A4C72" w:rsidRDefault="006A4C72" w:rsidP="006A4C72">
                              <w:pPr>
                                <w:tabs>
                                  <w:tab w:val="center" w:pos="4535"/>
                                </w:tabs>
                                <w:ind w:left="1416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              </w:t>
                              </w:r>
                              <w:r w:rsidRPr="00F95E2A">
                                <w:rPr>
                                  <w:rFonts w:ascii="Arial" w:hAnsi="Arial" w:cs="Arial"/>
                                </w:rPr>
                                <w:t xml:space="preserve">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                                  </w:t>
                              </w:r>
                              <w:proofErr w:type="spellStart"/>
                              <w:r w:rsidR="0059105C">
                                <w:rPr>
                                  <w:rFonts w:ascii="Arial" w:hAnsi="Arial" w:cs="Arial"/>
                                </w:rPr>
                                <w:t>mr.sc.Nataša</w:t>
                              </w:r>
                              <w:proofErr w:type="spellEnd"/>
                              <w:r w:rsidR="0059105C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="0059105C">
                                <w:rPr>
                                  <w:rFonts w:ascii="Arial" w:hAnsi="Arial" w:cs="Arial"/>
                                </w:rPr>
                                <w:t>Možgon</w:t>
                              </w:r>
                              <w:proofErr w:type="spellEnd"/>
                              <w:r w:rsidR="0059105C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="0059105C">
                                <w:rPr>
                                  <w:rFonts w:ascii="Arial" w:hAnsi="Arial" w:cs="Arial"/>
                                </w:rPr>
                                <w:t>Kauzlarić</w:t>
                              </w:r>
                              <w:proofErr w:type="spellEnd"/>
                            </w:p>
                            <w:p w14:paraId="1871688F" w14:textId="77777777" w:rsidR="006A4C72" w:rsidRDefault="006A4C72" w:rsidP="006A4C72">
                              <w:pPr>
                                <w:tabs>
                                  <w:tab w:val="center" w:pos="4535"/>
                                </w:tabs>
                                <w:ind w:left="1416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1C4EA19" w14:textId="77777777" w:rsidR="006A4C72" w:rsidRDefault="006A4C72" w:rsidP="006A4C72">
                              <w:pPr>
                                <w:tabs>
                                  <w:tab w:val="center" w:pos="4535"/>
                                </w:tabs>
                                <w:ind w:left="1416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A55AB1C" w14:textId="3EA35243" w:rsidR="006A4C72" w:rsidRPr="00F95E2A" w:rsidRDefault="0059105C" w:rsidP="006A4C72">
                              <w:pPr>
                                <w:tabs>
                                  <w:tab w:val="center" w:pos="4535"/>
                                </w:tabs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Ravna Gora,</w:t>
                              </w:r>
                              <w:r w:rsidR="00F5116D">
                                <w:rPr>
                                  <w:rFonts w:ascii="Arial" w:hAnsi="Arial" w:cs="Arial"/>
                                </w:rPr>
                                <w:t>20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.03.202</w:t>
                              </w:r>
                              <w:r w:rsidR="00F5116D">
                                <w:rPr>
                                  <w:rFonts w:ascii="Arial" w:hAnsi="Arial" w:cs="Arial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  <w:r w:rsidR="006A4C72">
                                <w:rPr>
                                  <w:rFonts w:ascii="Arial" w:hAnsi="Arial" w:cs="Arial"/>
                                </w:rPr>
                                <w:t>godine</w:t>
                              </w:r>
                            </w:p>
                            <w:p w14:paraId="1392057A" w14:textId="77777777" w:rsidR="006A4C72" w:rsidRDefault="006A4C72" w:rsidP="006A4C72">
                              <w:pPr>
                                <w:jc w:val="right"/>
                                <w:rPr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" name=" 16"/>
                        <wps:cNvSpPr>
                          <a:spLocks/>
                        </wps:cNvSpPr>
                        <wps:spPr bwMode="auto">
                          <a:xfrm>
                            <a:off x="1868" y="2311"/>
                            <a:ext cx="8569" cy="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94E01" w14:textId="77777777" w:rsidR="006A4C72" w:rsidRDefault="006A4C72" w:rsidP="006A4C7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0CC27514" w14:textId="77777777" w:rsidR="006A4C72" w:rsidRDefault="006A4C72" w:rsidP="006A4C7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1B12255C" w14:textId="77777777" w:rsidR="006A4C72" w:rsidRDefault="006A4C72" w:rsidP="006A4C7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222FEA87" w14:textId="77777777" w:rsidR="006A4C72" w:rsidRDefault="006A4C72" w:rsidP="006A4C7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2345080C" w14:textId="77777777" w:rsidR="006A4C72" w:rsidRDefault="006A4C72" w:rsidP="006A4C7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2A528762" w14:textId="77777777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  <w:r w:rsidRPr="00115BE4">
                                <w:rPr>
                                  <w:rFonts w:ascii="Arial" w:hAnsi="Arial" w:cs="Arial"/>
                                  <w:i/>
                                  <w:sz w:val="40"/>
                                  <w:szCs w:val="40"/>
                                </w:rPr>
                                <w:t>OBRAZLOŽENJE</w:t>
                              </w:r>
                            </w:p>
                            <w:p w14:paraId="3B2077F8" w14:textId="77777777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</w:p>
                            <w:p w14:paraId="67A735DD" w14:textId="77777777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</w:p>
                            <w:p w14:paraId="14CA5826" w14:textId="2817FC18" w:rsidR="006A4C72" w:rsidRDefault="003D760B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  <w:t xml:space="preserve">GODIŠNJEG </w:t>
                              </w:r>
                              <w:r w:rsidR="00E5447E"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  <w:t>IZVJEŠTAJA O IZVRŠENJU</w:t>
                              </w:r>
                              <w:r w:rsidR="006A4C72"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  <w:t xml:space="preserve"> FINANCIJSKOG PLANA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  <w:t xml:space="preserve"> ZA 202</w:t>
                              </w:r>
                              <w:r w:rsidR="00F5116D"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  <w:t>5</w:t>
                              </w:r>
                              <w:r w:rsidR="00E5447E"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  <w:t>. GODINU</w:t>
                              </w:r>
                            </w:p>
                            <w:p w14:paraId="31A45CC2" w14:textId="77777777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</w:p>
                            <w:p w14:paraId="098745BD" w14:textId="77777777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</w:p>
                            <w:p w14:paraId="62851C96" w14:textId="77777777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</w:p>
                            <w:p w14:paraId="27A68AE6" w14:textId="77777777" w:rsidR="006A4C72" w:rsidRDefault="006A4C72" w:rsidP="006A4C72">
                              <w:pPr>
                                <w:jc w:val="center"/>
                                <w:rPr>
                                  <w:b/>
                                  <w:bCs/>
                                  <w:color w:val="17365D"/>
                                  <w:sz w:val="40"/>
                                  <w:szCs w:val="40"/>
                                </w:rPr>
                              </w:pPr>
                            </w:p>
                            <w:p w14:paraId="09816333" w14:textId="77777777" w:rsidR="006A4C72" w:rsidRPr="00512EEF" w:rsidRDefault="006A4C72" w:rsidP="006A4C72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F53A59" id=" 2" o:spid="_x0000_s1026" style="position:absolute;margin-left:-364.5pt;margin-top:16.15pt;width:1319.4pt;height:757.9pt;z-index:251659264;mso-position-horizontal-relative:page;mso-position-vertical-relative:margin;mso-height-relative:margin" coordorigin="-7331,1730" coordsize="27153,1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Ah1AoAADpQAAAOAAAAZHJzL2Uyb0RvYy54bWzsnG2P2zYSgL8XuP8g6OMBjkW9y4hTJOt1&#10;UCBtA3T7A7S2/IKzJZ2kXW/ucP/9ZoakRGlFdRtr0xZVAqzs1eyQHA7n4VCk3n7/dD4Zj0lRHrN0&#10;abI3lmkk6SbbHtP90vz1bj0LTaOs4nQbn7I0WZpfktL8/t0/vnt7yReJnR2y0zYpDFCSlotLvjQP&#10;VZUv5vNyc0jOcfkmy5MUbu6y4hxX8LXYz7dFfAHt59Pctix/fsmKbV5km6Qs4bcrftN8R/p3u2RT&#10;/bzblUllnJYm1K2inwX9vMef83dv48W+iPPDcSOqEX9FLc7xMYVCa1WruIqNh+L4TNX5uCmyMttV&#10;bzbZeZ7tdsdNQm2A1jCr05qPRfaQU1v2i8s+r80Epu3Y6avVbn56/FwYxy30nWmk8Rm6yLDRKpd8&#10;v4CbH4v8l/xzwZsGHz9lm3+VcHvevY/f91zYuL/8mG1BU/xQZWSVp11xRhXQXuOJjP+lNn7yVBkb&#10;+CXzA89ntmMaG7gZ+bbnuw7vn80BOhH/cBY4DtQT7rPAEZ23OdwKDXbAPPHnzHFchn88jxe8cKqw&#10;qCBvHX2pGyqsYNdWoLK7rcQOHssKTWN8Jwp4S6UxlKYEUUAtiReqGRhUFMzgBj1WsHzwdDQi2eMr&#10;jABGFK7gvrYrgBFEU5yAdYzAIjfyeEscz6sbWvuCHUJwwWa6figdRfpCz99qXQEiT9kMrvK6wfXL&#10;Ic4TGrMljh/hVm5tUY9blG7KkVWqw0q5c8nLRQmj7zcH1CyobeH5VEK8kK4UMAd8Bd3BDn1y6toQ&#10;4FIPZfUxyWhwxo+fygq8BXx8C5/4B+EId+BRu/MJQuM/54ZlXAzSKoSlDIxMReZgyPJQoZSBqtQy&#10;LNAoAv+rhVCJ0a8LjFqLYX002sCFajHbC0KNNl8RG9AWKGIAII0ycMy6TJ25opZM00TonroD4oPs&#10;k81TKjoFPhkx4tWi2JpnJYZG7CHo4zsZ9UAKe1AjzKPHnXSHYWGwM2omv4LKDQuDGVGYhvJvCvPx&#10;exfhmJDC/CraWgDAu+guTAPQfc9HfB5XaCJsKn40Lhj10OEPwt/xzjl7TO4ykqk6/IHSmrunVJWC&#10;cIRNkV4MkvK+vOakjZeHkuBcoiVSQl67khZFM61K3pddmc0pKxNuKWwrmaxuP5pNGcxldjpu18fT&#10;CVtdFvv7m1NhPMYwC3offFivbsl14lN+iPlvPQv+icoLcdLf0nMil0oz1MvrwX8DoUb0AQYdmvb8&#10;N2K2a32wo9naD4OZu3a9WRRY4cxi0YfIt9zIXa3/h7Vg7uJw3G6T9NMxTeQUjLkvi8JiMsgnTzQJ&#10;Qw+IPNujBrZq37ICNrdpsGosmHOlW2hdvDgk8fZWfK7i44l/nrdrTFaCZssrGQImGzxy4/SiXNxn&#10;2y8QxYuMTz9hugwfDlnxH9O4wNRzaZb/foiLxDROP6SAn4i5LnhARV9cL7DhS6HeuVfvxOkGVC3N&#10;yoSogB9vKj6/fciL4/4AJTGyRZq9h+nY7oghnurHayW+AAF5XV8dhRCOxeTCR39D+wAnR0MhzHn4&#10;6GlmBZKEjutDdEISyukEDBo5NVUHz+8iIWklf2kop5LQ8yOAhCxRx0KERJ+mFgojB3nTp0pFIarR&#10;aFNRiGo02lQUDmhTUahT1QVhXxtVELatBf0zofAKFJK1EYXkMxjTGthxJPGxAlYXsb+530YXl7PB&#10;AwcJxwtsjzCpSF55wbXksMJu/aSScVi4clbr24mFEwv/IBZCoBUspPny2Cxkls/4fPw5DJkXAaXG&#10;hiFpHYChDhNqWogo7NOjonAAXioKUY1Gm4pCG8zzAhQOaFNRGDiBRlkXhn2tVGGoWmtCIeSdV6CQ&#10;bP0CFEocDYNQzsGgVySR5JXjjReHSSH41iAya0nwm0FBjkJZP1ncOCCckkJMjYmD0sCt3PFvnBQ2&#10;C+ffKEGEWCqgSKspY0MxtGA9HRd2XIvPepulUpdhqk1LpRGTa2NXJYhIH9I6wETbY8ALW5Q4lCD2&#10;aVKpaPu+rVGlUhHVaOrVoiLUSKNNTRAHtKlURJb1tVFlos5aKhPb1pqoeB0VyaNorRTdry9B5GMF&#10;rP6yBBE8cBBivEDkYjPCJMrklRO0lpQBWd6WVwFavkhb10/eHYeLqxD/ixa1iDCthUJIm9ZCX/oo&#10;v/+xIAQ/gTpafxkbdcyJHOADLsc4YefhqhOFEOyRda7tyBnqVayjJUzUOsA6pIAsb4h0VLuOHpV0&#10;qEOjSiUdqgHS9WlTSQebBXCNtq9iKukGtKmki2zkeZ8ylXU6a6msU601ke460pEPIOmoY/pI186v&#10;hvM/2bva/I8XRyPPlWurEk3yKhZCaSCCJPjNIDrb9ZNKxuHchzX+nzg3PfN7le0vENQE5xjN5sYG&#10;3cwNPQiuONwsPhNUkjorhCDOQQfbw2jWct1TPxc0Yv6EijuMUh/88ejNi9SxDnS4GlVt3HmYirn2&#10;c20q7iir66lVi3Uswh0wfapU1ulUqaBjVoDpZp8qlXQD5noOu7qHpud+Vyx2kmty2IFB+2DHJWDA&#10;yOxKxzv0UL5cIpxPizzOJwf86wUYQ98ZFHtWwXGBNyV20yYXvuf8VYAHmKuJR7O60Ylnex7fxAfJ&#10;C43hhni2FQjiOWG9LnJ1akdaB3DH0x5Zog54NmxOBuD1KVOBh+zsU6XSDnVoVLWABzbQaOsCr69W&#10;KvDsKNSpUoGna6BKu7a1puTuuuSOOo4e7qHD9/GOw6lJsXS4Q/8k3EkuSuzIK0/aeIE432xGmJSQ&#10;Vy7JtaHnDOKuWz+pZJz0rn+fS6BugeRbRGkX47TOyfd/Tns+6QzW7zpb1L/OySAvkgmgOF007q5P&#10;5uDTc0wA/YCWWxoa+haWThtdQkfuYb+ahqR1gIYcYLw8HQvp/EOfIpWEDlSa8PVclwpDVAMw7NOm&#10;wtD2bdqNKiyh1kyF4YA2lYdwWkunrcvDvoqpPFTtNdHwOhqSrTkNwWn0NJSI07FQHIBADxxkFy8P&#10;xh5618sk0XMGJfshPA4N+ze7TDSUx0X+xptdME179RMQeOBR0pAWJMdODuHojQ3hHEZkfT5UnoFw&#10;mQWlEw1dOCY1wmoorRSi1gEaMsvBRUdHFKlip7vzkyrYUaXy0HYBdP2qVB6iGlxY7amYykOskUab&#10;ysMBbSoPCWI9bezCsK9WKgw75pp4eB0PydzEQ+wbPQ/R7GJE6JAosjnwwUF68RIxPRTeoF00rSUl&#10;jGXiJ69qFqlUUN4eh4hTfjht/9ScCfzm2z9hH1pNR/H6gXFzRScI+cpp8w4JScfIcgEiSEdm10ei&#10;ZK6YF/ysvIEfliYeTaZgIk8LwhiXIhhj6mOyuEW89QsKBvgbKFY85MEKiHOzVnQb3obuDBB+O3Ot&#10;1Wr2fn3jzvw1CzwYpzc3K9Y+N4vTtuvPzWJ9Wgs/reOya/onYp4ipmwA47NHaBu0RTRONumvehT4&#10;fKzg5TSn43lphvUZqRHPBVdP908w1cHp35/iiHCZ4xHh9R9+RJjBIJQTZEo9x54g+3D8nObHjDFY&#10;76XppowBbgQPMPkMOaoxP8WApTnFgNeKAeL9S1MoSACoYqyLF+cwyNZkKKDdNmOHAhbCy4MwVbYd&#10;PtqbleMQj0VTJAhs/vohoNsUCaZI8HqzAYoE9ROSbzIpuL/+vSGUI8AL6ujpoXiZHr4BT/0On9VX&#10;/r37PwAAAP//AwBQSwMEFAAGAAgAAAAhALhTJzrkAAAADQEAAA8AAABkcnMvZG93bnJldi54bWxM&#10;j01Lw0AQhu+C/2EZwVu7+bDaxGxKKeqpFGwF8TZNpklodjdkt0n6752e9DbDvLzzPNlq0q0YqHeN&#10;NQrCeQCCTGHLxlQKvg7vsyUI59GU2FpDCq7kYJXf32WYlnY0nzTsfSW4xLgUFdTed6mUrqhJo5vb&#10;jgzfTrbX6HntK1n2OHK5bmUUBM9SY2P4Q40dbWoqzvuLVvAx4riOw7dhez5trj+Hxe57G5JSjw/T&#10;+hWEp8n/heGGz+iQM9PRXkzpRKtg9hIlLOMVxFEM4pZIgoRtjjwtnpYhyDyT/y3yXwAAAP//AwBQ&#10;SwECLQAUAAYACAAAACEAtoM4kv4AAADhAQAAEwAAAAAAAAAAAAAAAAAAAAAAW0NvbnRlbnRfVHlw&#10;ZXNdLnhtbFBLAQItABQABgAIAAAAIQA4/SH/1gAAAJQBAAALAAAAAAAAAAAAAAAAAC8BAABfcmVs&#10;cy8ucmVsc1BLAQItABQABgAIAAAAIQDLMVAh1AoAADpQAAAOAAAAAAAAAAAAAAAAAC4CAABkcnMv&#10;ZTJvRG9jLnhtbFBLAQItABQABgAIAAAAIQC4Uyc65AAAAA0BAAAPAAAAAAAAAAAAAAAAAC4NAABk&#10;cnMvZG93bnJldi54bWxQSwUGAAAAAAQABADzAAAAPw4AAAAA&#10;" o:allowincell="f">
                <v:group id=" 3" o:spid="_x0000_s1027" style="position:absolute;left:-7331;top:6397;width:27153;height:7971" coordorigin="-7312,470" coordsize="27060,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 4" o:spid="_x0000_s1028" style="position:absolute;left:-7312;top:3717;width:19495;height:3550" coordorigin="-7288,7468" coordsize="19495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 5" o:spid="_x0000_s1029" style="position:absolute;left:-7288;top:7565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 6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 7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 8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 9" o:spid="_x0000_s1033" style="position:absolute;left:13933;top:3387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 10" o:spid="_x0000_s1034" style="position:absolute;left:-4858;top:3051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 11" o:spid="_x0000_s1035" style="position:absolute;left:-2552;top:3340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 12" o:spid="_x0000_s1036" style="position:absolute;left:13737;top:679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 13" o:spid="_x0000_s1037" style="position:absolute;left:12426;top:470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 14" o:spid="_x0000_s1038" style="position:absolute;left:3782;top:1730;width:9044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aKlwQAAANsAAAAPAAAAZHJzL2Rvd25yZXYueG1sRE9NawIx&#10;EL0X+h/CFLwUzVahyGqUWhAFvXQr9Dpuxs3SzWRJoq7+eiMI3ubxPmc672wjTuRD7VjBxyADQVw6&#10;XXOlYPe77I9BhIissXFMCi4UYD57fZlirt2Zf+hUxEqkEA45KjAxtrmUoTRkMQxcS5y4g/MWY4K+&#10;ktrjOYXbRg6z7FNarDk1GGzp21D5Xxytgnp1uUp8LxbZ0Ow2xXjrw+Jvr1TvrfuagIjUxaf44V7r&#10;NH8E91/SAXJ2AwAA//8DAFBLAQItABQABgAIAAAAIQDb4fbL7gAAAIUBAAATAAAAAAAAAAAAAAAA&#10;AAAAAABbQ29udGVudF9UeXBlc10ueG1sUEsBAi0AFAAGAAgAAAAhAFr0LFu/AAAAFQEAAAsAAAAA&#10;AAAAAAAAAAAAHwEAAF9yZWxzLy5yZWxzUEsBAi0AFAAGAAgAAAAhAL6BoqXBAAAA2wAAAA8AAAAA&#10;AAAAAAAAAAAABwIAAGRycy9kb3ducmV2LnhtbFBLBQYAAAAAAwADALcAAAD1AgAAAAA=&#10;" filled="f" stroked="f">
                  <v:path arrowok="t"/>
                  <v:textbox style="mso-fit-shape-to-text:t">
                    <w:txbxContent>
                      <w:p w14:paraId="1621407C" w14:textId="77777777" w:rsidR="006A4C72" w:rsidRDefault="006A4C72" w:rsidP="006A4C72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14:paraId="14B37FAF" w14:textId="77777777" w:rsidR="006A4C72" w:rsidRPr="00512EEF" w:rsidRDefault="006A4C72" w:rsidP="006A4C72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 15" o:spid="_x0000_s1039" style="position:absolute;left:6494;top:11160;width:4998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rRwQAAANsAAAAPAAAAZHJzL2Rvd25yZXYueG1sRE9NawIx&#10;EL0X+h/CFLwUzVakyGqUWhAFvXQr9Dpuxs3SzWRJoq7+eiMI3ubxPmc672wjTuRD7VjBxyADQVw6&#10;XXOlYPe77I9BhIissXFMCi4UYD57fZlirt2Zf+hUxEqkEA45KjAxtrmUoTRkMQxcS5y4g/MWY4K+&#10;ktrjOYXbRg6z7FNarDk1GGzp21D5Xxytgnp1uUp8LxbZ0Ow2xXjrw+Jvr1TvrfuagIjUxaf44V7r&#10;NH8E91/SAXJ2AwAA//8DAFBLAQItABQABgAIAAAAIQDb4fbL7gAAAIUBAAATAAAAAAAAAAAAAAAA&#10;AAAAAABbQ29udGVudF9UeXBlc10ueG1sUEsBAi0AFAAGAAgAAAAhAFr0LFu/AAAAFQEAAAsAAAAA&#10;AAAAAAAAAAAAHwEAAF9yZWxzLy5yZWxzUEsBAi0AFAAGAAgAAAAhADFoOtHBAAAA2wAAAA8AAAAA&#10;AAAAAAAAAAAABwIAAGRycy9kb3ducmV2LnhtbFBLBQYAAAAAAwADALcAAAD1AgAAAAA=&#10;" filled="f" stroked="f">
                  <v:path arrowok="t"/>
                  <v:textbox style="mso-fit-shape-to-text:t">
                    <w:txbxContent>
                      <w:p w14:paraId="481ADCFD" w14:textId="63B9E03A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R</w:t>
                        </w:r>
                        <w:r w:rsidRPr="00F95E2A">
                          <w:rPr>
                            <w:rFonts w:ascii="Arial" w:hAnsi="Arial" w:cs="Arial"/>
                          </w:rPr>
                          <w:t>AVNATELJ</w:t>
                        </w:r>
                        <w:r w:rsidR="0059105C">
                          <w:rPr>
                            <w:rFonts w:ascii="Arial" w:hAnsi="Arial" w:cs="Arial"/>
                          </w:rPr>
                          <w:t>ICA:</w:t>
                        </w:r>
                      </w:p>
                      <w:p w14:paraId="499C9E4A" w14:textId="11C8F296" w:rsidR="006A4C72" w:rsidRDefault="006A4C72" w:rsidP="006A4C72">
                        <w:pPr>
                          <w:tabs>
                            <w:tab w:val="center" w:pos="4535"/>
                          </w:tabs>
                          <w:ind w:left="1416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ab/>
                          <w:t xml:space="preserve">               </w:t>
                        </w:r>
                        <w:r w:rsidRPr="00F95E2A">
                          <w:rPr>
                            <w:rFonts w:ascii="Arial" w:hAnsi="Arial" w:cs="Arial"/>
                          </w:rPr>
                          <w:t xml:space="preserve">                                       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                               </w:t>
                        </w:r>
                        <w:proofErr w:type="spellStart"/>
                        <w:r w:rsidR="0059105C">
                          <w:rPr>
                            <w:rFonts w:ascii="Arial" w:hAnsi="Arial" w:cs="Arial"/>
                          </w:rPr>
                          <w:t>mr.sc.Nataša</w:t>
                        </w:r>
                        <w:proofErr w:type="spellEnd"/>
                        <w:r w:rsidR="0059105C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="0059105C">
                          <w:rPr>
                            <w:rFonts w:ascii="Arial" w:hAnsi="Arial" w:cs="Arial"/>
                          </w:rPr>
                          <w:t>Možgon</w:t>
                        </w:r>
                        <w:proofErr w:type="spellEnd"/>
                        <w:r w:rsidR="0059105C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="0059105C">
                          <w:rPr>
                            <w:rFonts w:ascii="Arial" w:hAnsi="Arial" w:cs="Arial"/>
                          </w:rPr>
                          <w:t>Kauzlarić</w:t>
                        </w:r>
                        <w:proofErr w:type="spellEnd"/>
                      </w:p>
                      <w:p w14:paraId="1871688F" w14:textId="77777777" w:rsidR="006A4C72" w:rsidRDefault="006A4C72" w:rsidP="006A4C72">
                        <w:pPr>
                          <w:tabs>
                            <w:tab w:val="center" w:pos="4535"/>
                          </w:tabs>
                          <w:ind w:left="1416"/>
                          <w:rPr>
                            <w:rFonts w:ascii="Arial" w:hAnsi="Arial" w:cs="Arial"/>
                          </w:rPr>
                        </w:pPr>
                      </w:p>
                      <w:p w14:paraId="51C4EA19" w14:textId="77777777" w:rsidR="006A4C72" w:rsidRDefault="006A4C72" w:rsidP="006A4C72">
                        <w:pPr>
                          <w:tabs>
                            <w:tab w:val="center" w:pos="4535"/>
                          </w:tabs>
                          <w:ind w:left="1416"/>
                          <w:rPr>
                            <w:rFonts w:ascii="Arial" w:hAnsi="Arial" w:cs="Arial"/>
                          </w:rPr>
                        </w:pPr>
                      </w:p>
                      <w:p w14:paraId="0A55AB1C" w14:textId="3EA35243" w:rsidR="006A4C72" w:rsidRPr="00F95E2A" w:rsidRDefault="0059105C" w:rsidP="006A4C72">
                        <w:pPr>
                          <w:tabs>
                            <w:tab w:val="center" w:pos="4535"/>
                          </w:tabs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Ravna Gora,</w:t>
                        </w:r>
                        <w:r w:rsidR="00F5116D">
                          <w:rPr>
                            <w:rFonts w:ascii="Arial" w:hAnsi="Arial" w:cs="Arial"/>
                          </w:rPr>
                          <w:t>20</w:t>
                        </w:r>
                        <w:r>
                          <w:rPr>
                            <w:rFonts w:ascii="Arial" w:hAnsi="Arial" w:cs="Arial"/>
                          </w:rPr>
                          <w:t>.03.202</w:t>
                        </w:r>
                        <w:r w:rsidR="00F5116D">
                          <w:rPr>
                            <w:rFonts w:ascii="Arial" w:hAnsi="Arial" w:cs="Arial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</w:rPr>
                          <w:t>.</w:t>
                        </w:r>
                        <w:r w:rsidR="006A4C72">
                          <w:rPr>
                            <w:rFonts w:ascii="Arial" w:hAnsi="Arial" w:cs="Arial"/>
                          </w:rPr>
                          <w:t>godine</w:t>
                        </w:r>
                      </w:p>
                      <w:p w14:paraId="1392057A" w14:textId="77777777" w:rsidR="006A4C72" w:rsidRDefault="006A4C72" w:rsidP="006A4C72">
                        <w:pPr>
                          <w:jc w:val="right"/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 16" o:spid="_x0000_s1040" style="position:absolute;left:1868;top:2311;width:8569;height:725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xJwwAAANsAAAAPAAAAZHJzL2Rvd25yZXYueG1sRE9LawIx&#10;EL4X+h/CFHoRzVrqg61RRC0oHsTVQ4/DZrpZu5ksm6jrvzeC0Nt8fM+ZzFpbiQs1vnSsoN9LQBDn&#10;TpdcKDgevrtjED4ga6wck4IbeZhNX18mmGp35T1dslCIGMI+RQUmhDqV0ueGLPqeq4kj9+saiyHC&#10;ppC6wWsMt5X8SJKhtFhybDBY08JQ/pedrYLOqbNb4mZVjQct/mw/R0syi5NS72/t/AtEoDb8i5/u&#10;tY7zB/D4JR4gp3cAAAD//wMAUEsBAi0AFAAGAAgAAAAhANvh9svuAAAAhQEAABMAAAAAAAAAAAAA&#10;AAAAAAAAAFtDb250ZW50X1R5cGVzXS54bWxQSwECLQAUAAYACAAAACEAWvQsW78AAAAVAQAACwAA&#10;AAAAAAAAAAAAAAAfAQAAX3JlbHMvLnJlbHNQSwECLQAUAAYACAAAACEACHkMScMAAADbAAAADwAA&#10;AAAAAAAAAAAAAAAHAgAAZHJzL2Rvd25yZXYueG1sUEsFBgAAAAADAAMAtwAAAPcCAAAAAA==&#10;" filled="f" stroked="f">
                  <v:path arrowok="t"/>
                  <v:textbox>
                    <w:txbxContent>
                      <w:p w14:paraId="73C94E01" w14:textId="77777777" w:rsidR="006A4C72" w:rsidRDefault="006A4C72" w:rsidP="006A4C7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0CC27514" w14:textId="77777777" w:rsidR="006A4C72" w:rsidRDefault="006A4C72" w:rsidP="006A4C7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1B12255C" w14:textId="77777777" w:rsidR="006A4C72" w:rsidRDefault="006A4C72" w:rsidP="006A4C7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222FEA87" w14:textId="77777777" w:rsidR="006A4C72" w:rsidRDefault="006A4C72" w:rsidP="006A4C7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2345080C" w14:textId="77777777" w:rsidR="006A4C72" w:rsidRDefault="006A4C72" w:rsidP="006A4C7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2A528762" w14:textId="77777777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  <w:r w:rsidRPr="00115BE4">
                          <w:rPr>
                            <w:rFonts w:ascii="Arial" w:hAnsi="Arial" w:cs="Arial"/>
                            <w:i/>
                            <w:sz w:val="40"/>
                            <w:szCs w:val="40"/>
                          </w:rPr>
                          <w:t>OBRAZLOŽENJE</w:t>
                        </w:r>
                      </w:p>
                      <w:p w14:paraId="3B2077F8" w14:textId="77777777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</w:p>
                      <w:p w14:paraId="67A735DD" w14:textId="77777777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</w:p>
                      <w:p w14:paraId="14CA5826" w14:textId="2817FC18" w:rsidR="006A4C72" w:rsidRDefault="003D760B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  <w:t xml:space="preserve">GODIŠNJEG </w:t>
                        </w:r>
                        <w:r w:rsidR="00E5447E"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  <w:t>IZVJEŠTAJA O IZVRŠENJU</w:t>
                        </w:r>
                        <w:r w:rsidR="006A4C72"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  <w:t xml:space="preserve"> FINANCIJSKOG PLANA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  <w:t xml:space="preserve"> ZA 202</w:t>
                        </w:r>
                        <w:r w:rsidR="00F5116D"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  <w:t>5</w:t>
                        </w:r>
                        <w:r w:rsidR="00E5447E"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  <w:t>. GODINU</w:t>
                        </w:r>
                      </w:p>
                      <w:p w14:paraId="31A45CC2" w14:textId="77777777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</w:p>
                      <w:p w14:paraId="098745BD" w14:textId="77777777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</w:p>
                      <w:p w14:paraId="62851C96" w14:textId="77777777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</w:p>
                      <w:p w14:paraId="27A68AE6" w14:textId="77777777" w:rsidR="006A4C72" w:rsidRDefault="006A4C72" w:rsidP="006A4C72">
                        <w:pPr>
                          <w:jc w:val="center"/>
                          <w:rPr>
                            <w:b/>
                            <w:bCs/>
                            <w:color w:val="17365D"/>
                            <w:sz w:val="40"/>
                            <w:szCs w:val="40"/>
                          </w:rPr>
                        </w:pPr>
                      </w:p>
                      <w:p w14:paraId="09816333" w14:textId="77777777" w:rsidR="006A4C72" w:rsidRPr="00512EEF" w:rsidRDefault="006A4C72" w:rsidP="006A4C72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Pr="006A4C72">
        <w:rPr>
          <w:b/>
          <w:sz w:val="28"/>
          <w:szCs w:val="28"/>
        </w:rPr>
        <w:t xml:space="preserve"> OŠ </w:t>
      </w:r>
      <w:r w:rsidR="0059105C">
        <w:rPr>
          <w:b/>
          <w:sz w:val="28"/>
          <w:szCs w:val="28"/>
        </w:rPr>
        <w:t>DR.BRANIMIRA MARKOVIĆA RAVNA GORA</w:t>
      </w:r>
    </w:p>
    <w:p w14:paraId="1F751A58" w14:textId="77777777" w:rsidR="006A4C72" w:rsidRDefault="006A4C72" w:rsidP="0059105C">
      <w:pPr>
        <w:pBdr>
          <w:bottom w:val="double" w:sz="4" w:space="31" w:color="auto"/>
        </w:pBdr>
        <w:spacing w:after="0" w:line="240" w:lineRule="auto"/>
        <w:rPr>
          <w:rFonts w:ascii="Arial" w:hAnsi="Arial" w:cs="Arial"/>
          <w:b/>
        </w:rPr>
      </w:pPr>
    </w:p>
    <w:p w14:paraId="6A8054C5" w14:textId="77777777" w:rsidR="006A4C72" w:rsidRPr="00AE0715" w:rsidRDefault="006A4C72" w:rsidP="0059105C">
      <w:pPr>
        <w:pBdr>
          <w:bottom w:val="double" w:sz="4" w:space="31" w:color="auto"/>
        </w:pBdr>
        <w:spacing w:after="0" w:line="240" w:lineRule="auto"/>
        <w:rPr>
          <w:rFonts w:ascii="Arial" w:hAnsi="Arial" w:cs="Arial"/>
          <w:b/>
        </w:rPr>
      </w:pPr>
    </w:p>
    <w:p w14:paraId="5840E940" w14:textId="77777777" w:rsidR="006A4C72" w:rsidRPr="00AE0715" w:rsidRDefault="006A4C72" w:rsidP="0059105C">
      <w:pPr>
        <w:pBdr>
          <w:bottom w:val="double" w:sz="4" w:space="31" w:color="auto"/>
        </w:pBdr>
        <w:spacing w:after="0" w:line="240" w:lineRule="auto"/>
        <w:rPr>
          <w:rFonts w:ascii="Arial" w:hAnsi="Arial" w:cs="Arial"/>
          <w:b/>
        </w:rPr>
      </w:pPr>
    </w:p>
    <w:p w14:paraId="4D41145D" w14:textId="77777777" w:rsidR="006A4C72" w:rsidRPr="00AE0715" w:rsidRDefault="006A4C72" w:rsidP="0059105C">
      <w:pPr>
        <w:pBdr>
          <w:bottom w:val="double" w:sz="4" w:space="31" w:color="auto"/>
        </w:pBdr>
        <w:spacing w:after="0" w:line="240" w:lineRule="auto"/>
        <w:rPr>
          <w:rFonts w:ascii="Arial" w:hAnsi="Arial" w:cs="Arial"/>
          <w:b/>
        </w:rPr>
      </w:pPr>
    </w:p>
    <w:p w14:paraId="54B72500" w14:textId="77777777" w:rsidR="006A4C72" w:rsidRPr="00AE0715" w:rsidRDefault="006A4C72" w:rsidP="0059105C">
      <w:pPr>
        <w:pBdr>
          <w:bottom w:val="double" w:sz="4" w:space="31" w:color="auto"/>
        </w:pBdr>
        <w:spacing w:after="0" w:line="240" w:lineRule="auto"/>
        <w:rPr>
          <w:rFonts w:ascii="Arial" w:hAnsi="Arial" w:cs="Arial"/>
          <w:b/>
        </w:rPr>
      </w:pPr>
    </w:p>
    <w:p w14:paraId="11135C73" w14:textId="77777777" w:rsidR="006A4C72" w:rsidRPr="00AE0715" w:rsidRDefault="006A4C72" w:rsidP="0059105C">
      <w:pPr>
        <w:pBdr>
          <w:bottom w:val="double" w:sz="4" w:space="31" w:color="auto"/>
        </w:pBdr>
        <w:spacing w:after="0" w:line="240" w:lineRule="auto"/>
        <w:rPr>
          <w:rFonts w:ascii="Arial" w:hAnsi="Arial" w:cs="Arial"/>
          <w:b/>
        </w:rPr>
      </w:pPr>
    </w:p>
    <w:p w14:paraId="2ECE6D63" w14:textId="77777777" w:rsidR="006A4C72" w:rsidRPr="00AE0715" w:rsidRDefault="006A4C72" w:rsidP="0059105C">
      <w:pPr>
        <w:pBdr>
          <w:bottom w:val="double" w:sz="4" w:space="31" w:color="auto"/>
        </w:pBdr>
        <w:spacing w:after="0" w:line="240" w:lineRule="auto"/>
        <w:rPr>
          <w:rFonts w:ascii="Arial" w:hAnsi="Arial" w:cs="Arial"/>
          <w:b/>
        </w:rPr>
      </w:pPr>
    </w:p>
    <w:p w14:paraId="40473EFD" w14:textId="77777777" w:rsidR="006A4C72" w:rsidRPr="00AE0715" w:rsidRDefault="006A4C72" w:rsidP="0059105C">
      <w:pPr>
        <w:pBdr>
          <w:bottom w:val="double" w:sz="4" w:space="31" w:color="auto"/>
        </w:pBdr>
        <w:spacing w:after="0" w:line="240" w:lineRule="auto"/>
        <w:rPr>
          <w:rFonts w:ascii="Arial" w:hAnsi="Arial" w:cs="Arial"/>
          <w:b/>
        </w:rPr>
      </w:pPr>
    </w:p>
    <w:p w14:paraId="08484974" w14:textId="77777777" w:rsidR="006A4C72" w:rsidRPr="00AE0715" w:rsidRDefault="006A4C72" w:rsidP="0059105C">
      <w:pPr>
        <w:pBdr>
          <w:bottom w:val="double" w:sz="4" w:space="31" w:color="auto"/>
        </w:pBdr>
        <w:spacing w:after="0" w:line="240" w:lineRule="auto"/>
        <w:rPr>
          <w:rFonts w:ascii="Arial" w:hAnsi="Arial" w:cs="Arial"/>
          <w:b/>
        </w:rPr>
      </w:pPr>
    </w:p>
    <w:p w14:paraId="58369CF0" w14:textId="77777777" w:rsidR="006A4C72" w:rsidRPr="00AE0715" w:rsidRDefault="006A4C72" w:rsidP="0059105C">
      <w:pPr>
        <w:pBdr>
          <w:bottom w:val="double" w:sz="4" w:space="31" w:color="auto"/>
        </w:pBdr>
        <w:spacing w:after="0" w:line="240" w:lineRule="auto"/>
        <w:rPr>
          <w:rFonts w:ascii="Arial" w:hAnsi="Arial" w:cs="Arial"/>
          <w:b/>
        </w:rPr>
      </w:pPr>
    </w:p>
    <w:p w14:paraId="422F8D10" w14:textId="77777777" w:rsidR="006A4C72" w:rsidRPr="00AE0715" w:rsidRDefault="006A4C72" w:rsidP="0059105C">
      <w:pPr>
        <w:pBdr>
          <w:bottom w:val="double" w:sz="4" w:space="31" w:color="auto"/>
        </w:pBdr>
        <w:spacing w:after="0" w:line="240" w:lineRule="auto"/>
        <w:rPr>
          <w:rFonts w:ascii="Arial" w:hAnsi="Arial" w:cs="Arial"/>
          <w:b/>
        </w:rPr>
      </w:pPr>
    </w:p>
    <w:p w14:paraId="35436B8A" w14:textId="77777777" w:rsidR="006A4C72" w:rsidRPr="00AE0715" w:rsidRDefault="006A4C72" w:rsidP="0059105C">
      <w:pPr>
        <w:pBdr>
          <w:bottom w:val="double" w:sz="4" w:space="31" w:color="auto"/>
        </w:pBdr>
        <w:spacing w:after="0" w:line="240" w:lineRule="auto"/>
        <w:rPr>
          <w:rFonts w:ascii="Arial" w:hAnsi="Arial" w:cs="Arial"/>
          <w:b/>
        </w:rPr>
      </w:pPr>
    </w:p>
    <w:p w14:paraId="768166F8" w14:textId="77777777" w:rsidR="001851B1" w:rsidRDefault="001851B1"/>
    <w:p w14:paraId="5D583021" w14:textId="77777777" w:rsidR="006A4C72" w:rsidRDefault="006A4C72"/>
    <w:p w14:paraId="1B3B3B88" w14:textId="77777777" w:rsidR="006A4C72" w:rsidRDefault="006A4C72"/>
    <w:p w14:paraId="4A678634" w14:textId="77777777" w:rsidR="006A4C72" w:rsidRDefault="006A4C72"/>
    <w:p w14:paraId="009462C5" w14:textId="77777777" w:rsidR="006A4C72" w:rsidRDefault="006A4C72"/>
    <w:p w14:paraId="579DC5EE" w14:textId="77777777" w:rsidR="006A4C72" w:rsidRDefault="006A4C72"/>
    <w:p w14:paraId="5ABF154D" w14:textId="77777777" w:rsidR="006A4C72" w:rsidRDefault="006A4C72"/>
    <w:p w14:paraId="6FA1081B" w14:textId="77777777" w:rsidR="006A4C72" w:rsidRDefault="006A4C72"/>
    <w:p w14:paraId="0FC0EB8C" w14:textId="77777777" w:rsidR="006A4C72" w:rsidRDefault="006A4C72"/>
    <w:p w14:paraId="77191786" w14:textId="77777777" w:rsidR="006A4C72" w:rsidRDefault="006A4C72"/>
    <w:p w14:paraId="18A85C54" w14:textId="77777777" w:rsidR="006A4C72" w:rsidRDefault="006A4C72"/>
    <w:p w14:paraId="0DEAC4AE" w14:textId="77777777" w:rsidR="006A4C72" w:rsidRDefault="006A4C72"/>
    <w:p w14:paraId="0288099A" w14:textId="77777777" w:rsidR="006A4C72" w:rsidRDefault="006A4C72"/>
    <w:p w14:paraId="37E509E0" w14:textId="77777777" w:rsidR="006A4C72" w:rsidRDefault="006A4C72"/>
    <w:p w14:paraId="68B8A14E" w14:textId="77777777" w:rsidR="006A4C72" w:rsidRDefault="006A4C72"/>
    <w:p w14:paraId="0E111065" w14:textId="77777777" w:rsidR="006A4C72" w:rsidRDefault="006A4C72"/>
    <w:p w14:paraId="3FAEAB1D" w14:textId="77777777" w:rsidR="006A4C72" w:rsidRDefault="006A4C72"/>
    <w:p w14:paraId="2AE748C2" w14:textId="77777777" w:rsidR="006A4C72" w:rsidRDefault="006A4C72"/>
    <w:p w14:paraId="05DF106C" w14:textId="77777777" w:rsidR="006A4C72" w:rsidRDefault="006A4C72"/>
    <w:p w14:paraId="5985BFD2" w14:textId="388E47F2" w:rsidR="007131C7" w:rsidRDefault="007131C7" w:rsidP="002679C8">
      <w:pPr>
        <w:rPr>
          <w:u w:val="single"/>
        </w:rPr>
      </w:pPr>
    </w:p>
    <w:p w14:paraId="0ABB518F" w14:textId="4A7D29A8" w:rsidR="00482E80" w:rsidRPr="00482E80" w:rsidRDefault="00482E80" w:rsidP="00482E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t>Izvještaj o izvršenju financijskog plana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0A5B97">
        <w:rPr>
          <w:rFonts w:ascii="Times New Roman" w:hAnsi="Times New Roman" w:cs="Times New Roman"/>
          <w:sz w:val="24"/>
          <w:szCs w:val="24"/>
        </w:rPr>
        <w:t>5</w:t>
      </w:r>
      <w:r w:rsidR="0007457E">
        <w:rPr>
          <w:rFonts w:ascii="Times New Roman" w:hAnsi="Times New Roman" w:cs="Times New Roman"/>
          <w:sz w:val="24"/>
          <w:szCs w:val="24"/>
        </w:rPr>
        <w:t xml:space="preserve"> godinu</w:t>
      </w:r>
      <w:r>
        <w:rPr>
          <w:rFonts w:ascii="Times New Roman" w:hAnsi="Times New Roman" w:cs="Times New Roman"/>
          <w:sz w:val="24"/>
          <w:szCs w:val="24"/>
        </w:rPr>
        <w:t xml:space="preserve">. OŠ </w:t>
      </w:r>
      <w:r w:rsidR="0066335F">
        <w:rPr>
          <w:rFonts w:ascii="Times New Roman" w:hAnsi="Times New Roman" w:cs="Times New Roman"/>
          <w:sz w:val="24"/>
          <w:szCs w:val="24"/>
        </w:rPr>
        <w:t>dr. Branimira Markovića</w:t>
      </w:r>
      <w:r w:rsidRPr="00482E80">
        <w:rPr>
          <w:rFonts w:ascii="Times New Roman" w:hAnsi="Times New Roman" w:cs="Times New Roman"/>
          <w:sz w:val="24"/>
          <w:szCs w:val="24"/>
        </w:rPr>
        <w:t xml:space="preserve"> sastoji se od: </w:t>
      </w:r>
    </w:p>
    <w:p w14:paraId="4F3489A1" w14:textId="5C9727A6" w:rsidR="00482E80" w:rsidRPr="00482E80" w:rsidRDefault="00482E80" w:rsidP="00482E8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t>Opći dio -Račun prihoda i rashoda</w:t>
      </w:r>
      <w:r w:rsidR="000A5B97">
        <w:rPr>
          <w:rFonts w:ascii="Times New Roman" w:hAnsi="Times New Roman" w:cs="Times New Roman"/>
          <w:sz w:val="24"/>
          <w:szCs w:val="24"/>
        </w:rPr>
        <w:t xml:space="preserve"> - SAŽETAK</w:t>
      </w:r>
    </w:p>
    <w:p w14:paraId="2D90C58C" w14:textId="77777777" w:rsidR="00482E80" w:rsidRPr="00482E80" w:rsidRDefault="00482E80" w:rsidP="00482E80">
      <w:pPr>
        <w:pStyle w:val="Bezproreda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t xml:space="preserve">   -Prihodi i rashodi prema ekonomskoj klasifikaciji</w:t>
      </w:r>
    </w:p>
    <w:p w14:paraId="25F76075" w14:textId="42B6F941" w:rsidR="00482E80" w:rsidRDefault="00482E80" w:rsidP="00482E80">
      <w:pPr>
        <w:pStyle w:val="Bezproreda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t xml:space="preserve">   -Prihodi i rashodi prema izvorima</w:t>
      </w:r>
      <w:r w:rsidR="000A5B97">
        <w:rPr>
          <w:rFonts w:ascii="Times New Roman" w:hAnsi="Times New Roman" w:cs="Times New Roman"/>
          <w:sz w:val="24"/>
          <w:szCs w:val="24"/>
        </w:rPr>
        <w:t xml:space="preserve"> financiranja</w:t>
      </w:r>
    </w:p>
    <w:p w14:paraId="73AFB1DC" w14:textId="5448DF45" w:rsidR="00482E80" w:rsidRDefault="00482E80" w:rsidP="00482E80">
      <w:pPr>
        <w:pStyle w:val="Bezproreda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-Rashodi po funkcijskoj klasifikaciji </w:t>
      </w:r>
    </w:p>
    <w:p w14:paraId="4BD1A235" w14:textId="394903CC" w:rsidR="00482E80" w:rsidRPr="00482E80" w:rsidRDefault="00DA1CDC" w:rsidP="00DA1CDC">
      <w:pPr>
        <w:pStyle w:val="Bezproreda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3C1EC1" w14:textId="6E23086D" w:rsidR="00482E80" w:rsidRDefault="00482E80" w:rsidP="00482E8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t>Posebni dio – Izvršenje rashoda i izdataka prema programskoj i ekonomskoj        klasifikaciji te izvorima</w:t>
      </w:r>
    </w:p>
    <w:p w14:paraId="1C81A6A4" w14:textId="43E4966F" w:rsidR="00981840" w:rsidRDefault="00981840" w:rsidP="00C71C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6C0361" w14:textId="51CA7F06" w:rsidR="00E85825" w:rsidRDefault="00E85825" w:rsidP="00C71C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77DA66" w14:textId="77777777" w:rsidR="00E85825" w:rsidRPr="00482E80" w:rsidRDefault="00E85825" w:rsidP="00C71C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3ABFDC" w14:textId="1CF9C000" w:rsidR="00482E80" w:rsidRPr="007F384E" w:rsidRDefault="00482E80" w:rsidP="007F384E">
      <w:pPr>
        <w:rPr>
          <w:b/>
          <w:bCs/>
          <w:u w:val="single"/>
        </w:rPr>
      </w:pPr>
      <w:r w:rsidRPr="007F384E">
        <w:rPr>
          <w:b/>
          <w:bCs/>
          <w:u w:val="single"/>
        </w:rPr>
        <w:t>OPĆI DIO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1217"/>
        <w:gridCol w:w="960"/>
        <w:gridCol w:w="229"/>
        <w:gridCol w:w="7"/>
        <w:gridCol w:w="1758"/>
        <w:gridCol w:w="1559"/>
        <w:gridCol w:w="1701"/>
      </w:tblGrid>
      <w:tr w:rsidR="00956339" w:rsidRPr="00956339" w14:paraId="06156EBE" w14:textId="77777777" w:rsidTr="003D760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F694F" w14:textId="77777777" w:rsidR="00482E80" w:rsidRDefault="00482E80" w:rsidP="00956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7B1CCB27" w14:textId="42FA8B51" w:rsidR="00482E80" w:rsidRPr="00956339" w:rsidRDefault="00482E80" w:rsidP="00956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A9EA4" w14:textId="77777777" w:rsidR="00956339" w:rsidRPr="00956339" w:rsidRDefault="00956339" w:rsidP="00956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4BCA4" w14:textId="77777777" w:rsidR="00956339" w:rsidRPr="00956339" w:rsidRDefault="00956339" w:rsidP="00956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15A8DC" w14:textId="77777777" w:rsidR="00956339" w:rsidRPr="00956339" w:rsidRDefault="00956339" w:rsidP="00956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BCC20" w14:textId="77777777" w:rsidR="00956339" w:rsidRPr="00956339" w:rsidRDefault="00956339" w:rsidP="00956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B70D" w14:textId="24F8DA75" w:rsidR="00956339" w:rsidRPr="00956339" w:rsidRDefault="003D760B" w:rsidP="000A5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="000A5B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35E1" w14:textId="5BCA2F4F" w:rsidR="00956339" w:rsidRPr="00956339" w:rsidRDefault="00E5447E" w:rsidP="000A5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</w:t>
            </w:r>
            <w:r w:rsidR="003D76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lan 202</w:t>
            </w:r>
            <w:r w:rsidR="000A5B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956339" w:rsidRPr="009563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CF81" w14:textId="09572102" w:rsidR="00956339" w:rsidRPr="00956339" w:rsidRDefault="00956339" w:rsidP="000A5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="003D76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</w:t>
            </w:r>
            <w:r w:rsidR="000A5B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3D76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3D760B" w:rsidRPr="00956339" w14:paraId="73077C41" w14:textId="77777777" w:rsidTr="003D760B">
        <w:trPr>
          <w:trHeight w:val="387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46318E" w14:textId="77777777" w:rsidR="003D760B" w:rsidRPr="00956339" w:rsidRDefault="003D760B" w:rsidP="007E6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E8202D" w14:textId="4E427628" w:rsidR="003D760B" w:rsidRPr="003D760B" w:rsidRDefault="00291121" w:rsidP="00291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911.483,26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274778" w14:textId="74DC741F" w:rsidR="003D760B" w:rsidRPr="003D760B" w:rsidRDefault="00291121" w:rsidP="00291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1.077.478,13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EDC0BB" w14:textId="29D0F417" w:rsidR="003D760B" w:rsidRPr="003D760B" w:rsidRDefault="005172EA" w:rsidP="00517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963.956,38</w:t>
            </w:r>
          </w:p>
        </w:tc>
      </w:tr>
      <w:tr w:rsidR="003D760B" w:rsidRPr="00956339" w14:paraId="47B5A1D8" w14:textId="77777777" w:rsidTr="003D760B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6BDE8" w14:textId="77777777" w:rsidR="003D760B" w:rsidRPr="00956339" w:rsidRDefault="003D760B" w:rsidP="007E6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1D29" w14:textId="3241DE3E" w:rsidR="003D760B" w:rsidRPr="003D760B" w:rsidRDefault="00291121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911.483,26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8A5B" w14:textId="51165FA8" w:rsidR="003D760B" w:rsidRPr="003D760B" w:rsidRDefault="00291121" w:rsidP="0029112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1.077.478,13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AFF2" w14:textId="59CE52B9" w:rsidR="003D760B" w:rsidRPr="003D760B" w:rsidRDefault="005172EA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963.956,38</w:t>
            </w:r>
          </w:p>
        </w:tc>
      </w:tr>
      <w:tr w:rsidR="003D760B" w:rsidRPr="00956339" w14:paraId="0B0E514D" w14:textId="77777777" w:rsidTr="001603F9">
        <w:trPr>
          <w:trHeight w:val="427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EA786" w14:textId="77777777" w:rsidR="003D760B" w:rsidRPr="00956339" w:rsidRDefault="003D760B" w:rsidP="007E6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12B" w14:textId="3F80D264" w:rsidR="003D760B" w:rsidRPr="003D760B" w:rsidRDefault="0050718C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1F05" w14:textId="40F4FAAD" w:rsidR="003D760B" w:rsidRPr="003D760B" w:rsidRDefault="0050718C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D8D6" w14:textId="0B6C4F3B" w:rsidR="003D760B" w:rsidRPr="003D760B" w:rsidRDefault="0050718C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D760B" w:rsidRPr="00956339" w14:paraId="775F1675" w14:textId="77777777" w:rsidTr="003D760B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F51BC5B" w14:textId="77777777" w:rsidR="003D760B" w:rsidRPr="00956339" w:rsidRDefault="003D760B" w:rsidP="007E6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DB3D08A" w14:textId="77777777" w:rsidR="003D760B" w:rsidRDefault="003D760B" w:rsidP="007E6D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6542409" w14:textId="77777777" w:rsidR="003D760B" w:rsidRDefault="003D760B" w:rsidP="007E6D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4F7484E" w14:textId="77777777" w:rsidR="003D760B" w:rsidRDefault="003D760B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9DCCC7" w14:textId="1A5F8AEA" w:rsidR="003D760B" w:rsidRPr="003D760B" w:rsidRDefault="00291121" w:rsidP="0029112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895.906,76</w:t>
            </w:r>
            <w:r w:rsidR="000A5B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C5AC1D" w14:textId="6FAF385F" w:rsidR="003D760B" w:rsidRPr="003D760B" w:rsidRDefault="0007457E" w:rsidP="00114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910.771,38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688264" w14:textId="55484250" w:rsidR="003D760B" w:rsidRPr="003D760B" w:rsidRDefault="005172EA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1.045.799,53</w:t>
            </w:r>
          </w:p>
        </w:tc>
      </w:tr>
      <w:tr w:rsidR="003D760B" w:rsidRPr="00956339" w14:paraId="609E155C" w14:textId="77777777" w:rsidTr="001B0C60">
        <w:trPr>
          <w:trHeight w:val="557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D886F" w14:textId="77777777" w:rsidR="003D760B" w:rsidRPr="00956339" w:rsidRDefault="003D760B" w:rsidP="007E6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 POSLOVANJA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BC9A" w14:textId="2E7FABCF" w:rsidR="003D760B" w:rsidRPr="003D760B" w:rsidRDefault="00291121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894.731,86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3536" w14:textId="60F59B70" w:rsidR="003D760B" w:rsidRPr="003D760B" w:rsidRDefault="00291121" w:rsidP="0029112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1.088.292,51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4D96" w14:textId="746AC50B" w:rsidR="003D760B" w:rsidRPr="003D760B" w:rsidRDefault="005172EA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1.039.799,69</w:t>
            </w:r>
          </w:p>
        </w:tc>
      </w:tr>
      <w:tr w:rsidR="003D760B" w:rsidRPr="00956339" w14:paraId="6BB0AC9B" w14:textId="77777777" w:rsidTr="003D760B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64829" w14:textId="77777777" w:rsidR="003D760B" w:rsidRPr="00956339" w:rsidRDefault="003D760B" w:rsidP="007E6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14C1" w14:textId="3E135BA8" w:rsidR="003D760B" w:rsidRPr="003D760B" w:rsidRDefault="00291121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1.174,90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EB03" w14:textId="7E987CBF" w:rsidR="003D760B" w:rsidRPr="003D760B" w:rsidRDefault="00291121" w:rsidP="001140DB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4.333,04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7CBA" w14:textId="58075515" w:rsidR="003D760B" w:rsidRPr="003D760B" w:rsidRDefault="005172EA" w:rsidP="005172E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5.999,84</w:t>
            </w:r>
          </w:p>
        </w:tc>
      </w:tr>
      <w:tr w:rsidR="001603F9" w:rsidRPr="003D760B" w14:paraId="0B0E0AC8" w14:textId="77777777" w:rsidTr="001603F9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14:paraId="4CBBE7A7" w14:textId="1AB72251" w:rsidR="001603F9" w:rsidRDefault="001603F9" w:rsidP="007E6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PRIMICI OD FINAN. IMOVINE I ZADUŽIVANJA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FB2C1C4" w14:textId="0BFEB66B" w:rsidR="001603F9" w:rsidRDefault="001603F9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7C05CB5" w14:textId="47A2DFCD" w:rsidR="001603F9" w:rsidRDefault="001603F9" w:rsidP="001140DB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9B18A28" w14:textId="2FBC3E7F" w:rsidR="001603F9" w:rsidRDefault="001603F9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1603F9" w:rsidRPr="003D760B" w14:paraId="310CDE1A" w14:textId="77777777" w:rsidTr="001603F9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14:paraId="33DDE88B" w14:textId="7336C1D8" w:rsidR="001603F9" w:rsidRDefault="001603F9" w:rsidP="007E6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IZDACI ZA FINAN, IMOVINU I OTPLATE ZAJMOVA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32EF177" w14:textId="08884A50" w:rsidR="001603F9" w:rsidRDefault="001603F9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AF23B53" w14:textId="4257C1EB" w:rsidR="001603F9" w:rsidRDefault="001603F9" w:rsidP="001140DB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9DA9181" w14:textId="593695C9" w:rsidR="001603F9" w:rsidRDefault="001603F9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1603F9" w:rsidRPr="003D760B" w14:paraId="494074AB" w14:textId="77777777" w:rsidTr="001603F9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14:paraId="2BA758AA" w14:textId="2047B345" w:rsidR="001603F9" w:rsidRDefault="001603F9" w:rsidP="007E6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E01484D" w14:textId="17E15113" w:rsidR="001603F9" w:rsidRDefault="001603F9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23F83F2" w14:textId="3F41AB14" w:rsidR="001603F9" w:rsidRDefault="001603F9" w:rsidP="001140DB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9B5A9CF" w14:textId="54E0FC91" w:rsidR="001603F9" w:rsidRDefault="001603F9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181541" w:rsidRPr="003D760B" w14:paraId="47CB5684" w14:textId="77777777" w:rsidTr="00291121">
        <w:trPr>
          <w:trHeight w:val="575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AB51F" w14:textId="77777777" w:rsidR="00181541" w:rsidRPr="00956339" w:rsidRDefault="00181541" w:rsidP="007E6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RAZLIKA - VIŠAK/MANJAK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63C5" w14:textId="685BCC29" w:rsidR="00181541" w:rsidRPr="003D760B" w:rsidRDefault="00291121" w:rsidP="0029112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15.576,50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39A3" w14:textId="5D529161" w:rsidR="00181541" w:rsidRPr="003D760B" w:rsidRDefault="00291121" w:rsidP="00291121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15.147,42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D71E" w14:textId="1D64E7D4" w:rsidR="00181541" w:rsidRPr="003D760B" w:rsidRDefault="005172EA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-81.843,15</w:t>
            </w:r>
          </w:p>
        </w:tc>
      </w:tr>
      <w:tr w:rsidR="00181541" w:rsidRPr="003D760B" w14:paraId="1966B936" w14:textId="77777777" w:rsidTr="00181541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2DDC4" w14:textId="64A9183E" w:rsidR="00181541" w:rsidRPr="00956339" w:rsidRDefault="00FD2E9D" w:rsidP="007E6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VIŠAK</w:t>
            </w:r>
            <w:r w:rsidR="001B0C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/MANJAK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IZ PRETHODNE GODINE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A3E8" w14:textId="223F18E3" w:rsidR="00181541" w:rsidRPr="003D760B" w:rsidRDefault="00291121" w:rsidP="0029112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-429,08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F736" w14:textId="3A678B4A" w:rsidR="00181541" w:rsidRPr="003D760B" w:rsidRDefault="00181541" w:rsidP="003B41AA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D3E" w14:textId="2878ACA8" w:rsidR="00181541" w:rsidRPr="003D760B" w:rsidRDefault="005172EA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1.784,22</w:t>
            </w:r>
          </w:p>
        </w:tc>
      </w:tr>
      <w:tr w:rsidR="00181541" w:rsidRPr="003D760B" w14:paraId="7F1A1244" w14:textId="77777777" w:rsidTr="00181541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BFD40" w14:textId="3E0637DE" w:rsidR="00181541" w:rsidRPr="00956339" w:rsidRDefault="00FD2E9D" w:rsidP="007E6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VIŠAK/MANJAK </w:t>
            </w:r>
            <w:r w:rsidR="001603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/NETO FINANCIRANJE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2F4E" w14:textId="2B873344" w:rsidR="00181541" w:rsidRPr="003D760B" w:rsidRDefault="00291121" w:rsidP="003B41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15.147,42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9FDF" w14:textId="77777777" w:rsidR="00181541" w:rsidRPr="003D760B" w:rsidRDefault="00181541" w:rsidP="001140DB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145D" w14:textId="3CCA8A5B" w:rsidR="00181541" w:rsidRPr="003D760B" w:rsidRDefault="005172EA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-80.058,93</w:t>
            </w:r>
          </w:p>
        </w:tc>
      </w:tr>
    </w:tbl>
    <w:p w14:paraId="263BBCC8" w14:textId="6C05F6FC" w:rsidR="00603720" w:rsidRDefault="00603720"/>
    <w:p w14:paraId="3BE10E0B" w14:textId="40E11A98" w:rsidR="00E85825" w:rsidRDefault="00E85825"/>
    <w:p w14:paraId="16C60978" w14:textId="77777777" w:rsidR="00C4508C" w:rsidRDefault="00C4508C"/>
    <w:p w14:paraId="5CC604B8" w14:textId="77777777" w:rsidR="007B73F8" w:rsidRPr="00981840" w:rsidRDefault="007B73F8" w:rsidP="007B73F8">
      <w:pPr>
        <w:rPr>
          <w:rFonts w:ascii="Times New Roman" w:eastAsia="Times New Roman" w:hAnsi="Times New Roman"/>
          <w:szCs w:val="24"/>
          <w:lang w:eastAsia="hr-HR"/>
        </w:rPr>
      </w:pPr>
      <w:r w:rsidRPr="00981840">
        <w:rPr>
          <w:rFonts w:ascii="Times New Roman" w:eastAsia="Times New Roman" w:hAnsi="Times New Roman"/>
          <w:szCs w:val="24"/>
          <w:lang w:eastAsia="hr-HR"/>
        </w:rPr>
        <w:t>1. RAČUN PRIHODA I RASHODA</w:t>
      </w:r>
    </w:p>
    <w:p w14:paraId="0F8F0F89" w14:textId="542A4AF8" w:rsidR="00B55315" w:rsidRDefault="007B73F8" w:rsidP="007B73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Ukupni prihodi </w:t>
      </w:r>
      <w:r w:rsidR="00B50C83">
        <w:rPr>
          <w:rFonts w:ascii="Times New Roman" w:hAnsi="Times New Roman"/>
          <w:szCs w:val="24"/>
        </w:rPr>
        <w:t>u godišnjem razdoblju 202</w:t>
      </w:r>
      <w:r w:rsidR="00E742F9">
        <w:rPr>
          <w:rFonts w:ascii="Times New Roman" w:hAnsi="Times New Roman"/>
          <w:szCs w:val="24"/>
        </w:rPr>
        <w:t>5</w:t>
      </w:r>
      <w:r w:rsidR="00B50C83">
        <w:rPr>
          <w:rFonts w:ascii="Times New Roman" w:hAnsi="Times New Roman"/>
          <w:szCs w:val="24"/>
        </w:rPr>
        <w:t xml:space="preserve">. godine, </w:t>
      </w:r>
      <w:r>
        <w:rPr>
          <w:rFonts w:ascii="Times New Roman" w:hAnsi="Times New Roman"/>
          <w:szCs w:val="24"/>
        </w:rPr>
        <w:t xml:space="preserve">ostvareni su u iznosu od </w:t>
      </w:r>
      <w:r w:rsidR="009F2E46">
        <w:rPr>
          <w:rFonts w:ascii="Times New Roman" w:hAnsi="Times New Roman"/>
          <w:szCs w:val="24"/>
        </w:rPr>
        <w:t xml:space="preserve"> </w:t>
      </w:r>
      <w:r w:rsidR="00E742F9">
        <w:rPr>
          <w:rFonts w:ascii="Times New Roman" w:hAnsi="Times New Roman"/>
          <w:szCs w:val="24"/>
        </w:rPr>
        <w:t>963.956,38</w:t>
      </w:r>
      <w:r w:rsidR="00C01DBD">
        <w:rPr>
          <w:rFonts w:ascii="Times New Roman" w:hAnsi="Times New Roman"/>
          <w:szCs w:val="24"/>
        </w:rPr>
        <w:t xml:space="preserve"> </w:t>
      </w:r>
      <w:r w:rsidR="009F2E46">
        <w:rPr>
          <w:rFonts w:ascii="Times New Roman" w:hAnsi="Times New Roman"/>
          <w:szCs w:val="24"/>
        </w:rPr>
        <w:t xml:space="preserve">eura odnosno </w:t>
      </w:r>
      <w:r w:rsidR="006971C1">
        <w:rPr>
          <w:rFonts w:ascii="Times New Roman" w:hAnsi="Times New Roman"/>
          <w:szCs w:val="24"/>
        </w:rPr>
        <w:t>indeks</w:t>
      </w:r>
      <w:r w:rsidR="009F2E46">
        <w:rPr>
          <w:rFonts w:ascii="Times New Roman" w:hAnsi="Times New Roman"/>
          <w:szCs w:val="24"/>
        </w:rPr>
        <w:t xml:space="preserve"> od </w:t>
      </w:r>
      <w:r w:rsidR="00BE36C7">
        <w:rPr>
          <w:rFonts w:ascii="Times New Roman" w:hAnsi="Times New Roman"/>
          <w:szCs w:val="24"/>
        </w:rPr>
        <w:t>89,46 u odnosu na plan</w:t>
      </w:r>
      <w:r w:rsidR="00B50C83">
        <w:rPr>
          <w:rFonts w:ascii="Times New Roman" w:hAnsi="Times New Roman"/>
          <w:szCs w:val="24"/>
        </w:rPr>
        <w:t xml:space="preserve"> za 202</w:t>
      </w:r>
      <w:r w:rsidR="00BE36C7">
        <w:rPr>
          <w:rFonts w:ascii="Times New Roman" w:hAnsi="Times New Roman"/>
          <w:szCs w:val="24"/>
        </w:rPr>
        <w:t>5</w:t>
      </w:r>
      <w:r w:rsidR="006971C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U odnosu na godinu ranij</w:t>
      </w:r>
      <w:r w:rsidR="002679C8">
        <w:rPr>
          <w:rFonts w:ascii="Times New Roman" w:hAnsi="Times New Roman"/>
          <w:szCs w:val="24"/>
        </w:rPr>
        <w:t xml:space="preserve">e zabilježili su rast </w:t>
      </w:r>
      <w:r w:rsidR="006971C1">
        <w:rPr>
          <w:rFonts w:ascii="Times New Roman" w:hAnsi="Times New Roman"/>
          <w:szCs w:val="24"/>
        </w:rPr>
        <w:t xml:space="preserve">– indeks </w:t>
      </w:r>
      <w:r w:rsidR="00BE36C7">
        <w:rPr>
          <w:rFonts w:ascii="Times New Roman" w:hAnsi="Times New Roman"/>
          <w:szCs w:val="24"/>
        </w:rPr>
        <w:t>105,76</w:t>
      </w:r>
      <w:r w:rsidR="002679C8">
        <w:rPr>
          <w:rFonts w:ascii="Times New Roman" w:hAnsi="Times New Roman"/>
          <w:szCs w:val="24"/>
        </w:rPr>
        <w:t xml:space="preserve">. Ukupne prihode </w:t>
      </w:r>
      <w:r w:rsidR="00B55315">
        <w:rPr>
          <w:rFonts w:ascii="Times New Roman" w:hAnsi="Times New Roman"/>
          <w:szCs w:val="24"/>
        </w:rPr>
        <w:t>čine prihodi poslovanja.</w:t>
      </w:r>
    </w:p>
    <w:p w14:paraId="41B1F669" w14:textId="77777777" w:rsidR="00B55315" w:rsidRDefault="00603720" w:rsidP="007B73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Ukupni rashodi </w:t>
      </w:r>
      <w:r w:rsidR="001302CA">
        <w:rPr>
          <w:rFonts w:ascii="Times New Roman" w:hAnsi="Times New Roman"/>
          <w:szCs w:val="24"/>
        </w:rPr>
        <w:t xml:space="preserve">planirani su </w:t>
      </w:r>
      <w:r w:rsidR="00DA1CDC">
        <w:rPr>
          <w:rFonts w:ascii="Times New Roman" w:hAnsi="Times New Roman"/>
          <w:szCs w:val="24"/>
        </w:rPr>
        <w:t xml:space="preserve">iznosu </w:t>
      </w:r>
      <w:r w:rsidR="00BE36C7">
        <w:rPr>
          <w:rFonts w:ascii="Times New Roman" w:hAnsi="Times New Roman"/>
          <w:szCs w:val="24"/>
        </w:rPr>
        <w:t>1.092.625,55</w:t>
      </w:r>
      <w:r w:rsidR="00DA1CDC">
        <w:rPr>
          <w:rFonts w:ascii="Times New Roman" w:hAnsi="Times New Roman"/>
          <w:szCs w:val="24"/>
        </w:rPr>
        <w:t xml:space="preserve"> </w:t>
      </w:r>
      <w:r w:rsidR="00C91464">
        <w:rPr>
          <w:rFonts w:ascii="Times New Roman" w:hAnsi="Times New Roman"/>
          <w:szCs w:val="24"/>
        </w:rPr>
        <w:t xml:space="preserve"> eura za 202</w:t>
      </w:r>
      <w:r w:rsidR="00BE36C7">
        <w:rPr>
          <w:rFonts w:ascii="Times New Roman" w:hAnsi="Times New Roman"/>
          <w:szCs w:val="24"/>
        </w:rPr>
        <w:t>5</w:t>
      </w:r>
      <w:r w:rsidR="00C91464">
        <w:rPr>
          <w:rFonts w:ascii="Times New Roman" w:hAnsi="Times New Roman"/>
          <w:szCs w:val="24"/>
        </w:rPr>
        <w:t>. godinu. I</w:t>
      </w:r>
      <w:r w:rsidR="001302CA">
        <w:rPr>
          <w:rFonts w:ascii="Times New Roman" w:hAnsi="Times New Roman"/>
          <w:szCs w:val="24"/>
        </w:rPr>
        <w:t>zvrše</w:t>
      </w:r>
      <w:r>
        <w:rPr>
          <w:rFonts w:ascii="Times New Roman" w:hAnsi="Times New Roman"/>
          <w:szCs w:val="24"/>
        </w:rPr>
        <w:t xml:space="preserve">ni rashodi </w:t>
      </w:r>
      <w:r w:rsidR="00DA1CDC">
        <w:rPr>
          <w:rFonts w:ascii="Times New Roman" w:hAnsi="Times New Roman"/>
          <w:szCs w:val="24"/>
        </w:rPr>
        <w:t>u</w:t>
      </w:r>
      <w:r w:rsidR="00C91464">
        <w:rPr>
          <w:rFonts w:ascii="Times New Roman" w:hAnsi="Times New Roman"/>
          <w:szCs w:val="24"/>
        </w:rPr>
        <w:t xml:space="preserve"> 202</w:t>
      </w:r>
      <w:r w:rsidR="00BE36C7">
        <w:rPr>
          <w:rFonts w:ascii="Times New Roman" w:hAnsi="Times New Roman"/>
          <w:szCs w:val="24"/>
        </w:rPr>
        <w:t>5</w:t>
      </w:r>
      <w:r w:rsidR="00C91464">
        <w:rPr>
          <w:rFonts w:ascii="Times New Roman" w:hAnsi="Times New Roman"/>
          <w:szCs w:val="24"/>
        </w:rPr>
        <w:t>. g.</w:t>
      </w:r>
      <w:r>
        <w:rPr>
          <w:rFonts w:ascii="Times New Roman" w:hAnsi="Times New Roman"/>
          <w:szCs w:val="24"/>
        </w:rPr>
        <w:t xml:space="preserve"> iznose </w:t>
      </w:r>
      <w:r w:rsidR="00BE36C7">
        <w:rPr>
          <w:rFonts w:ascii="Times New Roman" w:hAnsi="Times New Roman"/>
          <w:szCs w:val="24"/>
        </w:rPr>
        <w:t>1.045.799,53</w:t>
      </w:r>
      <w:r w:rsidR="00C91464">
        <w:rPr>
          <w:rFonts w:ascii="Times New Roman" w:hAnsi="Times New Roman"/>
          <w:szCs w:val="24"/>
        </w:rPr>
        <w:t xml:space="preserve"> eura</w:t>
      </w:r>
      <w:r w:rsidR="001302CA">
        <w:rPr>
          <w:rFonts w:ascii="Times New Roman" w:hAnsi="Times New Roman"/>
          <w:szCs w:val="24"/>
        </w:rPr>
        <w:t xml:space="preserve">, </w:t>
      </w:r>
      <w:r w:rsidR="006971C1">
        <w:rPr>
          <w:rFonts w:ascii="Times New Roman" w:hAnsi="Times New Roman"/>
          <w:szCs w:val="24"/>
        </w:rPr>
        <w:t xml:space="preserve">indeks  </w:t>
      </w:r>
      <w:r w:rsidR="00BE36C7">
        <w:rPr>
          <w:rFonts w:ascii="Times New Roman" w:hAnsi="Times New Roman"/>
          <w:szCs w:val="24"/>
        </w:rPr>
        <w:t>povećanja</w:t>
      </w:r>
      <w:r w:rsidR="006971C1">
        <w:rPr>
          <w:rFonts w:ascii="Times New Roman" w:hAnsi="Times New Roman"/>
          <w:szCs w:val="24"/>
        </w:rPr>
        <w:t xml:space="preserve"> u odnosu na</w:t>
      </w:r>
      <w:r w:rsidR="001302CA">
        <w:rPr>
          <w:rFonts w:ascii="Times New Roman" w:hAnsi="Times New Roman"/>
          <w:szCs w:val="24"/>
        </w:rPr>
        <w:t xml:space="preserve"> isto razdoblj</w:t>
      </w:r>
      <w:r w:rsidR="00E85825">
        <w:rPr>
          <w:rFonts w:ascii="Times New Roman" w:hAnsi="Times New Roman"/>
          <w:szCs w:val="24"/>
        </w:rPr>
        <w:t>e</w:t>
      </w:r>
      <w:r w:rsidR="001302CA">
        <w:rPr>
          <w:rFonts w:ascii="Times New Roman" w:hAnsi="Times New Roman"/>
          <w:szCs w:val="24"/>
        </w:rPr>
        <w:t xml:space="preserve"> prethodne godine</w:t>
      </w:r>
      <w:r w:rsidR="00BE36C7">
        <w:rPr>
          <w:rFonts w:ascii="Times New Roman" w:hAnsi="Times New Roman"/>
          <w:szCs w:val="24"/>
        </w:rPr>
        <w:t xml:space="preserve"> 116,73</w:t>
      </w:r>
      <w:r w:rsidR="00E85825">
        <w:rPr>
          <w:rFonts w:ascii="Times New Roman" w:hAnsi="Times New Roman"/>
          <w:szCs w:val="24"/>
        </w:rPr>
        <w:t>, a u</w:t>
      </w:r>
    </w:p>
    <w:p w14:paraId="31339CF0" w14:textId="77777777" w:rsidR="00B55315" w:rsidRDefault="00B55315" w:rsidP="007B73F8">
      <w:pPr>
        <w:rPr>
          <w:rFonts w:ascii="Times New Roman" w:hAnsi="Times New Roman"/>
          <w:szCs w:val="24"/>
        </w:rPr>
      </w:pPr>
    </w:p>
    <w:p w14:paraId="5B759C39" w14:textId="77777777" w:rsidR="00B55315" w:rsidRDefault="00B55315" w:rsidP="007B73F8">
      <w:pPr>
        <w:rPr>
          <w:rFonts w:ascii="Times New Roman" w:hAnsi="Times New Roman"/>
          <w:szCs w:val="24"/>
        </w:rPr>
      </w:pPr>
    </w:p>
    <w:p w14:paraId="6B1FC4F4" w14:textId="445B244E" w:rsidR="00B55315" w:rsidRDefault="00E85825" w:rsidP="007B73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odnosu na plan indeks je </w:t>
      </w:r>
      <w:r w:rsidR="00BE36C7">
        <w:rPr>
          <w:rFonts w:ascii="Times New Roman" w:hAnsi="Times New Roman"/>
          <w:szCs w:val="24"/>
        </w:rPr>
        <w:t>95,71</w:t>
      </w:r>
      <w:r>
        <w:rPr>
          <w:rFonts w:ascii="Times New Roman" w:hAnsi="Times New Roman"/>
          <w:szCs w:val="24"/>
        </w:rPr>
        <w:t>.</w:t>
      </w:r>
      <w:r w:rsidR="001302CA">
        <w:rPr>
          <w:rFonts w:ascii="Times New Roman" w:hAnsi="Times New Roman"/>
          <w:szCs w:val="24"/>
        </w:rPr>
        <w:t xml:space="preserve"> </w:t>
      </w:r>
      <w:r w:rsidR="00603720">
        <w:rPr>
          <w:rFonts w:ascii="Times New Roman" w:hAnsi="Times New Roman"/>
          <w:szCs w:val="24"/>
        </w:rPr>
        <w:t>Ukupne rashode čine rashodi poslovanja i r</w:t>
      </w:r>
      <w:r w:rsidR="00E40C5C">
        <w:rPr>
          <w:rFonts w:ascii="Times New Roman" w:hAnsi="Times New Roman"/>
          <w:szCs w:val="24"/>
        </w:rPr>
        <w:t>ashodi od nefinancijske imovine.</w:t>
      </w:r>
    </w:p>
    <w:p w14:paraId="6C5BA737" w14:textId="77777777" w:rsidR="00C71C14" w:rsidRDefault="00C71C14" w:rsidP="007B73F8">
      <w:pPr>
        <w:rPr>
          <w:rFonts w:ascii="Times New Roman" w:hAnsi="Times New Roman"/>
          <w:szCs w:val="24"/>
        </w:rPr>
      </w:pPr>
    </w:p>
    <w:p w14:paraId="16004655" w14:textId="632F46DA" w:rsidR="007B73F8" w:rsidRPr="00981840" w:rsidRDefault="007B73F8" w:rsidP="00482E80">
      <w:pPr>
        <w:pStyle w:val="Odlomakpopisa"/>
        <w:numPr>
          <w:ilvl w:val="1"/>
          <w:numId w:val="2"/>
        </w:numPr>
        <w:rPr>
          <w:rFonts w:ascii="Times New Roman" w:eastAsia="Times New Roman" w:hAnsi="Times New Roman"/>
          <w:szCs w:val="24"/>
          <w:lang w:eastAsia="hr-HR"/>
        </w:rPr>
      </w:pPr>
      <w:r w:rsidRPr="00981840">
        <w:rPr>
          <w:rFonts w:ascii="Times New Roman" w:eastAsia="Times New Roman" w:hAnsi="Times New Roman"/>
          <w:szCs w:val="24"/>
          <w:lang w:eastAsia="hr-HR"/>
        </w:rPr>
        <w:t xml:space="preserve">PRIHODI </w:t>
      </w:r>
      <w:r w:rsidR="00DA1CDC" w:rsidRPr="00981840">
        <w:rPr>
          <w:rFonts w:ascii="Times New Roman" w:eastAsia="Times New Roman" w:hAnsi="Times New Roman"/>
          <w:szCs w:val="24"/>
          <w:lang w:eastAsia="hr-HR"/>
        </w:rPr>
        <w:t>I PRIMICI</w:t>
      </w:r>
    </w:p>
    <w:p w14:paraId="509F7F15" w14:textId="77777777" w:rsidR="00F240B6" w:rsidRPr="00F240B6" w:rsidRDefault="00F240B6" w:rsidP="00F240B6">
      <w:pPr>
        <w:pStyle w:val="StandardWeb"/>
        <w:spacing w:before="0" w:beforeAutospacing="0" w:after="0" w:afterAutospacing="0"/>
        <w:ind w:left="405"/>
        <w:jc w:val="both"/>
      </w:pPr>
    </w:p>
    <w:p w14:paraId="2396E673" w14:textId="26F48C6F" w:rsidR="004C6A99" w:rsidRDefault="008F053F" w:rsidP="007B73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Prihodi su u najvećem dijelu ostvareni iz izvora financiranja 5214 – skupina 63, u iznosu od 872.135,64 eura, indeks povećanja 106,01 u odnosu na isto razdoblje prethodne godine i indeks smanjenja 88,33 u odnosu na plan 2025.</w:t>
      </w:r>
      <w:r w:rsidR="00EB690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godine. Na ovoj skupini konta vode se pomoći proračunskim korisnicima iz proračuna koji im nije nadležan, a odnose se na plaće, materijalna prava zaposlenika</w:t>
      </w:r>
      <w:r w:rsidR="007F632C">
        <w:rPr>
          <w:rFonts w:ascii="Times New Roman" w:hAnsi="Times New Roman"/>
          <w:szCs w:val="24"/>
        </w:rPr>
        <w:t>, prijevoz, nabava udžbenika, lektire, higijenskih potrepština, školske marende za učenike, nabavu dijagnostike za pedagoge te izvannastavne aktivnosti i programe koje dijelom financira i lokalna samouprava. Režijsk</w:t>
      </w:r>
      <w:r w:rsidR="00891D9F">
        <w:rPr>
          <w:rFonts w:ascii="Times New Roman" w:hAnsi="Times New Roman"/>
          <w:szCs w:val="24"/>
        </w:rPr>
        <w:t>e</w:t>
      </w:r>
      <w:r w:rsidR="007F632C">
        <w:rPr>
          <w:rFonts w:ascii="Times New Roman" w:hAnsi="Times New Roman"/>
          <w:szCs w:val="24"/>
        </w:rPr>
        <w:t xml:space="preserve"> troškovi za ŠSD dijelom financira lokalna samouprava.</w:t>
      </w:r>
      <w:r w:rsidR="0014275F">
        <w:rPr>
          <w:rFonts w:ascii="Times New Roman" w:hAnsi="Times New Roman"/>
          <w:szCs w:val="24"/>
        </w:rPr>
        <w:t xml:space="preserve"> U ovoj se skupini evidentiraju i pomoći temeljem prijenosa EU sredstava koj</w:t>
      </w:r>
      <w:r w:rsidR="00C567B9">
        <w:rPr>
          <w:rFonts w:ascii="Times New Roman" w:hAnsi="Times New Roman"/>
          <w:szCs w:val="24"/>
        </w:rPr>
        <w:t xml:space="preserve">a se kontinuirano prihoduju radi </w:t>
      </w:r>
      <w:r w:rsidR="00891D9F">
        <w:rPr>
          <w:rFonts w:ascii="Times New Roman" w:hAnsi="Times New Roman"/>
          <w:szCs w:val="24"/>
        </w:rPr>
        <w:t xml:space="preserve">dobivanja </w:t>
      </w:r>
      <w:r w:rsidR="00C567B9">
        <w:rPr>
          <w:rFonts w:ascii="Times New Roman" w:hAnsi="Times New Roman"/>
          <w:szCs w:val="24"/>
        </w:rPr>
        <w:t>akreditacije.</w:t>
      </w:r>
    </w:p>
    <w:p w14:paraId="3FC78BC5" w14:textId="0EBC4A88" w:rsidR="00C567B9" w:rsidRDefault="00C567B9" w:rsidP="007B73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Prihodi od imovine (skupina 64) odnose se na prihode od financijske imovine koji obuhvaćaju prihode od kamata na depozite po viđenju za račun koji se vodi u PBZ, ostvareni su u iznosu od 33,09 € , indeks u odnosu na plan je 165,45 a u odnosu na 2024. godinu 273,02.  </w:t>
      </w:r>
    </w:p>
    <w:p w14:paraId="5E19EAA3" w14:textId="77777777" w:rsidR="00BE574A" w:rsidRDefault="00891D9F" w:rsidP="007B73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Prihodi od upravnih i administrativnih pristojbi, pristojbi po posebnim propisima ( skupina 65 ) ostvareni su 94,04  % u odnosu na plan, odnose se na </w:t>
      </w:r>
      <w:r w:rsidR="00BE574A">
        <w:rPr>
          <w:rFonts w:ascii="Times New Roman" w:hAnsi="Times New Roman"/>
          <w:szCs w:val="24"/>
        </w:rPr>
        <w:t>organizaciju terenske nastave koje sufinanciraju roditelji.</w:t>
      </w:r>
    </w:p>
    <w:p w14:paraId="2EF16880" w14:textId="77777777" w:rsidR="00991144" w:rsidRDefault="00BE574A" w:rsidP="007B73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Prihodi od prodaje robe te pruženih usluga i prihodi od donacija  ( skupina 66 ) odnose se na prihode od donacija i najma stana i učionice i ostvareni su</w:t>
      </w:r>
      <w:r w:rsidR="00991144">
        <w:rPr>
          <w:rFonts w:ascii="Times New Roman" w:hAnsi="Times New Roman"/>
          <w:szCs w:val="24"/>
        </w:rPr>
        <w:t xml:space="preserve"> 23,6 % u odnosu na plan.</w:t>
      </w:r>
    </w:p>
    <w:p w14:paraId="6883EC77" w14:textId="7D2CEF88" w:rsidR="00891D9F" w:rsidRDefault="00991144" w:rsidP="007B73F8">
      <w:pPr>
        <w:rPr>
          <w:rFonts w:ascii="Times New Roman" w:eastAsiaTheme="minorEastAsia" w:hAnsi="Times New Roman"/>
          <w:szCs w:val="24"/>
        </w:rPr>
      </w:pPr>
      <w:r>
        <w:rPr>
          <w:rFonts w:ascii="Times New Roman" w:hAnsi="Times New Roman"/>
          <w:szCs w:val="24"/>
        </w:rPr>
        <w:t>Prihodi iz nadležnog proračuna ( skupina 671) odnose se na prihode koje škola ostvaruje iz proračuna osnivača odnosno Primorsko goranske županije, a odnose se na opće prihode i primitke i na decentralizirana sredstva.</w:t>
      </w:r>
      <w:r w:rsidR="00891D9F">
        <w:rPr>
          <w:rFonts w:ascii="Times New Roman" w:hAnsi="Times New Roman"/>
          <w:szCs w:val="24"/>
        </w:rPr>
        <w:t xml:space="preserve"> </w:t>
      </w:r>
      <w:r w:rsidR="009C762B">
        <w:rPr>
          <w:rFonts w:ascii="Times New Roman" w:hAnsi="Times New Roman"/>
          <w:szCs w:val="24"/>
        </w:rPr>
        <w:t xml:space="preserve">Ostvareni su </w:t>
      </w:r>
      <w:r w:rsidR="0054166C">
        <w:rPr>
          <w:rFonts w:ascii="Times New Roman" w:hAnsi="Times New Roman"/>
          <w:szCs w:val="24"/>
        </w:rPr>
        <w:t>99,8 % u odnosu na plan.</w:t>
      </w:r>
    </w:p>
    <w:p w14:paraId="10BE9BB3" w14:textId="1DE710BA" w:rsidR="00C80FF2" w:rsidRDefault="00C80FF2" w:rsidP="007B73F8">
      <w:pPr>
        <w:rPr>
          <w:rFonts w:ascii="Times New Roman" w:hAnsi="Times New Roman"/>
        </w:rPr>
      </w:pPr>
    </w:p>
    <w:p w14:paraId="7C078A98" w14:textId="77777777" w:rsidR="00C80FF2" w:rsidRPr="002557C0" w:rsidRDefault="00C80FF2" w:rsidP="007B73F8">
      <w:pPr>
        <w:rPr>
          <w:rFonts w:ascii="Times New Roman" w:hAnsi="Times New Roman"/>
        </w:rPr>
      </w:pPr>
    </w:p>
    <w:p w14:paraId="338D1004" w14:textId="50780A3F" w:rsidR="002679C8" w:rsidRDefault="002679C8" w:rsidP="002679C8">
      <w:pPr>
        <w:rPr>
          <w:rFonts w:ascii="Times New Roman" w:eastAsia="Times New Roman" w:hAnsi="Times New Roman"/>
          <w:szCs w:val="24"/>
          <w:lang w:eastAsia="hr-HR"/>
        </w:rPr>
      </w:pPr>
      <w:r w:rsidRPr="00981840">
        <w:rPr>
          <w:rFonts w:ascii="Times New Roman" w:eastAsia="Times New Roman" w:hAnsi="Times New Roman"/>
          <w:szCs w:val="24"/>
          <w:lang w:eastAsia="hr-HR"/>
        </w:rPr>
        <w:t>1.</w:t>
      </w:r>
      <w:r w:rsidR="00E4685B" w:rsidRPr="00981840">
        <w:rPr>
          <w:rFonts w:ascii="Times New Roman" w:eastAsia="Times New Roman" w:hAnsi="Times New Roman"/>
          <w:szCs w:val="24"/>
          <w:lang w:eastAsia="hr-HR"/>
        </w:rPr>
        <w:t>2</w:t>
      </w:r>
      <w:r w:rsidRPr="00981840">
        <w:rPr>
          <w:rFonts w:ascii="Times New Roman" w:eastAsia="Times New Roman" w:hAnsi="Times New Roman"/>
          <w:szCs w:val="24"/>
          <w:lang w:eastAsia="hr-HR"/>
        </w:rPr>
        <w:t xml:space="preserve"> RASHODI </w:t>
      </w:r>
      <w:r w:rsidR="002557C0" w:rsidRPr="00981840">
        <w:rPr>
          <w:rFonts w:ascii="Times New Roman" w:eastAsia="Times New Roman" w:hAnsi="Times New Roman"/>
          <w:szCs w:val="24"/>
          <w:lang w:eastAsia="hr-HR"/>
        </w:rPr>
        <w:t>I IZDAC</w:t>
      </w:r>
      <w:r w:rsidR="00E4685B" w:rsidRPr="00981840">
        <w:rPr>
          <w:rFonts w:ascii="Times New Roman" w:eastAsia="Times New Roman" w:hAnsi="Times New Roman"/>
          <w:szCs w:val="24"/>
          <w:lang w:eastAsia="hr-HR"/>
        </w:rPr>
        <w:t>I</w:t>
      </w:r>
    </w:p>
    <w:p w14:paraId="282DEE9A" w14:textId="44433610" w:rsidR="003C3F23" w:rsidRDefault="003C3F23" w:rsidP="002679C8">
      <w:pPr>
        <w:rPr>
          <w:rFonts w:ascii="Times New Roman" w:eastAsia="Times New Roman" w:hAnsi="Times New Roman"/>
          <w:szCs w:val="24"/>
          <w:u w:val="single"/>
          <w:lang w:eastAsia="hr-HR"/>
        </w:rPr>
      </w:pPr>
    </w:p>
    <w:p w14:paraId="7DC398B9" w14:textId="27025CF6" w:rsidR="002679C8" w:rsidRPr="00E4685B" w:rsidRDefault="00AB3B76" w:rsidP="002679C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Ukupni rashodi izvještajnog razdoblja realizirani su u iznosu od 1.045.799,53 eura što u odnosu na plan čini 95,71 % planiranog. </w:t>
      </w:r>
      <w:r w:rsidR="00E4685B">
        <w:rPr>
          <w:rFonts w:ascii="Times New Roman" w:hAnsi="Times New Roman"/>
          <w:bCs/>
          <w:szCs w:val="24"/>
        </w:rPr>
        <w:t>Najznačajniji udio u ukupnim rashodima čine r</w:t>
      </w:r>
      <w:r w:rsidR="002679C8">
        <w:rPr>
          <w:rFonts w:ascii="Times New Roman" w:hAnsi="Times New Roman"/>
          <w:bCs/>
          <w:szCs w:val="24"/>
        </w:rPr>
        <w:t xml:space="preserve">ashodi za zaposlene izvršeni su u iznosu od </w:t>
      </w:r>
      <w:r>
        <w:rPr>
          <w:rFonts w:ascii="Times New Roman" w:hAnsi="Times New Roman"/>
          <w:bCs/>
          <w:szCs w:val="24"/>
        </w:rPr>
        <w:t>853.673,02</w:t>
      </w:r>
      <w:r w:rsidR="00E4685B">
        <w:rPr>
          <w:rFonts w:ascii="Times New Roman" w:hAnsi="Times New Roman"/>
          <w:bCs/>
          <w:szCs w:val="24"/>
        </w:rPr>
        <w:t xml:space="preserve"> </w:t>
      </w:r>
      <w:r w:rsidR="0060337F">
        <w:rPr>
          <w:rFonts w:ascii="Times New Roman" w:hAnsi="Times New Roman"/>
          <w:bCs/>
          <w:szCs w:val="24"/>
        </w:rPr>
        <w:t>eura</w:t>
      </w:r>
      <w:r w:rsidR="002679C8">
        <w:rPr>
          <w:rFonts w:ascii="Times New Roman" w:hAnsi="Times New Roman"/>
          <w:bCs/>
          <w:szCs w:val="24"/>
        </w:rPr>
        <w:t xml:space="preserve"> št</w:t>
      </w:r>
      <w:r w:rsidR="00F2603E">
        <w:rPr>
          <w:rFonts w:ascii="Times New Roman" w:hAnsi="Times New Roman"/>
          <w:bCs/>
          <w:szCs w:val="24"/>
        </w:rPr>
        <w:t>o predstavlja izvršenje od</w:t>
      </w:r>
      <w:r w:rsidR="00DE3F91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96,98</w:t>
      </w:r>
      <w:r w:rsidR="00927304">
        <w:rPr>
          <w:rFonts w:ascii="Times New Roman" w:hAnsi="Times New Roman"/>
          <w:bCs/>
          <w:szCs w:val="24"/>
        </w:rPr>
        <w:t xml:space="preserve"> %</w:t>
      </w:r>
      <w:r w:rsidR="002679C8">
        <w:rPr>
          <w:rFonts w:ascii="Times New Roman" w:hAnsi="Times New Roman"/>
          <w:bCs/>
          <w:szCs w:val="24"/>
        </w:rPr>
        <w:t xml:space="preserve"> planiranih sredstava za</w:t>
      </w:r>
      <w:r w:rsidR="0060337F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2025</w:t>
      </w:r>
      <w:r w:rsidR="0060337F">
        <w:rPr>
          <w:rFonts w:ascii="Times New Roman" w:hAnsi="Times New Roman"/>
          <w:bCs/>
          <w:szCs w:val="24"/>
        </w:rPr>
        <w:t xml:space="preserve"> za</w:t>
      </w:r>
      <w:r w:rsidR="002679C8">
        <w:rPr>
          <w:rFonts w:ascii="Times New Roman" w:hAnsi="Times New Roman"/>
          <w:bCs/>
          <w:szCs w:val="24"/>
        </w:rPr>
        <w:t xml:space="preserve"> tu namjenu. </w:t>
      </w:r>
      <w:r w:rsidR="0060337F">
        <w:rPr>
          <w:rFonts w:ascii="Times New Roman" w:hAnsi="Times New Roman"/>
          <w:bCs/>
          <w:szCs w:val="24"/>
        </w:rPr>
        <w:t xml:space="preserve">U odnosu na </w:t>
      </w:r>
      <w:r>
        <w:rPr>
          <w:rFonts w:ascii="Times New Roman" w:hAnsi="Times New Roman"/>
          <w:bCs/>
          <w:szCs w:val="24"/>
        </w:rPr>
        <w:t>2024. indeks povećanja je 115,4</w:t>
      </w:r>
      <w:r w:rsidR="00DE3F91">
        <w:rPr>
          <w:rFonts w:ascii="Times New Roman" w:hAnsi="Times New Roman"/>
          <w:bCs/>
          <w:szCs w:val="24"/>
        </w:rPr>
        <w:t>.</w:t>
      </w:r>
    </w:p>
    <w:p w14:paraId="53C6F29B" w14:textId="0612A3D4" w:rsidR="002679C8" w:rsidRDefault="002679C8" w:rsidP="002679C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Ukupno izvršenje materijalnih rashoda iznosi </w:t>
      </w:r>
      <w:r w:rsidR="00AB3B76">
        <w:rPr>
          <w:rFonts w:ascii="Times New Roman" w:hAnsi="Times New Roman"/>
          <w:bCs/>
          <w:szCs w:val="24"/>
        </w:rPr>
        <w:t>180.034,98</w:t>
      </w:r>
      <w:r w:rsidR="004C6A99">
        <w:rPr>
          <w:rFonts w:ascii="Times New Roman" w:hAnsi="Times New Roman"/>
          <w:bCs/>
          <w:szCs w:val="24"/>
        </w:rPr>
        <w:t xml:space="preserve"> eura </w:t>
      </w:r>
      <w:r w:rsidR="002B0189">
        <w:rPr>
          <w:rFonts w:ascii="Times New Roman" w:hAnsi="Times New Roman"/>
          <w:bCs/>
          <w:szCs w:val="24"/>
        </w:rPr>
        <w:t>tj.</w:t>
      </w:r>
      <w:r w:rsidR="00DE3F91">
        <w:rPr>
          <w:rFonts w:ascii="Times New Roman" w:hAnsi="Times New Roman"/>
          <w:bCs/>
          <w:szCs w:val="24"/>
        </w:rPr>
        <w:t xml:space="preserve"> indeks</w:t>
      </w:r>
      <w:r w:rsidR="002B0189">
        <w:rPr>
          <w:rFonts w:ascii="Times New Roman" w:hAnsi="Times New Roman"/>
          <w:bCs/>
          <w:szCs w:val="24"/>
        </w:rPr>
        <w:t xml:space="preserve"> </w:t>
      </w:r>
      <w:r w:rsidR="00D61D2C">
        <w:rPr>
          <w:rFonts w:ascii="Times New Roman" w:hAnsi="Times New Roman"/>
          <w:bCs/>
          <w:szCs w:val="24"/>
        </w:rPr>
        <w:t>89,09</w:t>
      </w:r>
      <w:r>
        <w:rPr>
          <w:rFonts w:ascii="Times New Roman" w:hAnsi="Times New Roman"/>
          <w:bCs/>
          <w:szCs w:val="24"/>
        </w:rPr>
        <w:t xml:space="preserve"> </w:t>
      </w:r>
      <w:r w:rsidR="00DE3F91">
        <w:rPr>
          <w:rFonts w:ascii="Times New Roman" w:hAnsi="Times New Roman"/>
          <w:bCs/>
          <w:szCs w:val="24"/>
        </w:rPr>
        <w:t xml:space="preserve"> u odnosu na plan 202</w:t>
      </w:r>
      <w:r w:rsidR="00D61D2C">
        <w:rPr>
          <w:rFonts w:ascii="Times New Roman" w:hAnsi="Times New Roman"/>
          <w:bCs/>
          <w:szCs w:val="24"/>
        </w:rPr>
        <w:t>5.</w:t>
      </w:r>
      <w:r w:rsidR="00DE3F91">
        <w:rPr>
          <w:rFonts w:ascii="Times New Roman" w:hAnsi="Times New Roman"/>
          <w:bCs/>
          <w:szCs w:val="24"/>
        </w:rPr>
        <w:t xml:space="preserve"> te </w:t>
      </w:r>
      <w:r w:rsidR="00D61D2C">
        <w:rPr>
          <w:rFonts w:ascii="Times New Roman" w:hAnsi="Times New Roman"/>
          <w:bCs/>
          <w:szCs w:val="24"/>
        </w:rPr>
        <w:t>120,83</w:t>
      </w:r>
      <w:r w:rsidR="00DE3F91">
        <w:rPr>
          <w:rFonts w:ascii="Times New Roman" w:hAnsi="Times New Roman"/>
          <w:bCs/>
          <w:szCs w:val="24"/>
        </w:rPr>
        <w:t xml:space="preserve"> u odnosu na 202</w:t>
      </w:r>
      <w:r w:rsidR="00D61D2C">
        <w:rPr>
          <w:rFonts w:ascii="Times New Roman" w:hAnsi="Times New Roman"/>
          <w:bCs/>
          <w:szCs w:val="24"/>
        </w:rPr>
        <w:t>4</w:t>
      </w:r>
      <w:r w:rsidR="00DE3F91">
        <w:rPr>
          <w:rFonts w:ascii="Times New Roman" w:hAnsi="Times New Roman"/>
          <w:bCs/>
          <w:szCs w:val="24"/>
        </w:rPr>
        <w:t>. godinu.</w:t>
      </w:r>
      <w:r>
        <w:rPr>
          <w:rFonts w:ascii="Times New Roman" w:hAnsi="Times New Roman"/>
          <w:bCs/>
          <w:szCs w:val="24"/>
        </w:rPr>
        <w:t xml:space="preserve"> U strukturi materijalnih rashod</w:t>
      </w:r>
      <w:r w:rsidR="00EB37D9">
        <w:rPr>
          <w:rFonts w:ascii="Times New Roman" w:hAnsi="Times New Roman"/>
          <w:bCs/>
          <w:szCs w:val="24"/>
        </w:rPr>
        <w:t xml:space="preserve">a za promatrano razdoblje najveći </w:t>
      </w:r>
      <w:r w:rsidR="00EB37D9">
        <w:rPr>
          <w:rFonts w:ascii="Times New Roman" w:hAnsi="Times New Roman"/>
          <w:bCs/>
          <w:szCs w:val="24"/>
        </w:rPr>
        <w:lastRenderedPageBreak/>
        <w:t>rast</w:t>
      </w:r>
      <w:r>
        <w:rPr>
          <w:rFonts w:ascii="Times New Roman" w:hAnsi="Times New Roman"/>
          <w:bCs/>
          <w:szCs w:val="24"/>
        </w:rPr>
        <w:t xml:space="preserve"> </w:t>
      </w:r>
      <w:r w:rsidR="00EB37D9">
        <w:rPr>
          <w:rFonts w:ascii="Times New Roman" w:hAnsi="Times New Roman"/>
          <w:bCs/>
          <w:szCs w:val="24"/>
        </w:rPr>
        <w:t xml:space="preserve"> u </w:t>
      </w:r>
      <w:r w:rsidR="006B65B5">
        <w:rPr>
          <w:rFonts w:ascii="Times New Roman" w:hAnsi="Times New Roman"/>
          <w:bCs/>
          <w:szCs w:val="24"/>
        </w:rPr>
        <w:t xml:space="preserve">odnosu na prethodno čine rashodi za </w:t>
      </w:r>
      <w:r w:rsidR="00D61D2C">
        <w:rPr>
          <w:rFonts w:ascii="Times New Roman" w:hAnsi="Times New Roman"/>
          <w:bCs/>
          <w:szCs w:val="24"/>
        </w:rPr>
        <w:t xml:space="preserve">usluge tekućeg održavanja opreme i </w:t>
      </w:r>
      <w:r w:rsidR="00DE3F91">
        <w:rPr>
          <w:rFonts w:ascii="Times New Roman" w:hAnsi="Times New Roman"/>
          <w:bCs/>
          <w:szCs w:val="24"/>
        </w:rPr>
        <w:t xml:space="preserve"> stručna usavršavanja – EU projekti te ostali nespomenuti rashodi poslovanja vezani za provođenje EU projekata.</w:t>
      </w:r>
    </w:p>
    <w:p w14:paraId="2053BF92" w14:textId="3CB722DB" w:rsidR="00981840" w:rsidRDefault="002679C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Ukupni rashodi za nabavu nefinancijske imovine </w:t>
      </w:r>
      <w:r w:rsidR="00E661F4">
        <w:rPr>
          <w:rFonts w:ascii="Times New Roman" w:hAnsi="Times New Roman"/>
          <w:szCs w:val="24"/>
        </w:rPr>
        <w:t>u 202</w:t>
      </w:r>
      <w:r w:rsidR="00D61D2C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. godini planirani su u iznosu od </w:t>
      </w:r>
      <w:r w:rsidR="00D61D2C">
        <w:rPr>
          <w:rFonts w:ascii="Times New Roman" w:hAnsi="Times New Roman"/>
          <w:bCs/>
          <w:szCs w:val="24"/>
        </w:rPr>
        <w:t xml:space="preserve">4.333,04 </w:t>
      </w:r>
      <w:r>
        <w:rPr>
          <w:rFonts w:ascii="Times New Roman" w:hAnsi="Times New Roman"/>
          <w:bCs/>
          <w:szCs w:val="24"/>
        </w:rPr>
        <w:t xml:space="preserve"> </w:t>
      </w:r>
      <w:r w:rsidR="00E661F4">
        <w:rPr>
          <w:rFonts w:ascii="Times New Roman" w:hAnsi="Times New Roman"/>
          <w:bCs/>
          <w:szCs w:val="24"/>
        </w:rPr>
        <w:t>eura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927304">
        <w:rPr>
          <w:rFonts w:ascii="Times New Roman" w:hAnsi="Times New Roman"/>
          <w:b/>
          <w:bCs/>
          <w:szCs w:val="24"/>
        </w:rPr>
        <w:t xml:space="preserve">, </w:t>
      </w:r>
      <w:r w:rsidR="00927304" w:rsidRPr="00927304">
        <w:rPr>
          <w:rFonts w:ascii="Times New Roman" w:hAnsi="Times New Roman"/>
          <w:bCs/>
          <w:szCs w:val="24"/>
        </w:rPr>
        <w:t>u</w:t>
      </w:r>
      <w:r w:rsidR="00927304">
        <w:rPr>
          <w:rFonts w:ascii="Times New Roman" w:hAnsi="Times New Roman"/>
          <w:bCs/>
          <w:szCs w:val="24"/>
        </w:rPr>
        <w:t xml:space="preserve"> odnosu na prošlu godinu indeks je </w:t>
      </w:r>
      <w:r w:rsidR="00D61D2C">
        <w:rPr>
          <w:rFonts w:ascii="Times New Roman" w:hAnsi="Times New Roman"/>
          <w:bCs/>
          <w:szCs w:val="24"/>
        </w:rPr>
        <w:t>510,67</w:t>
      </w:r>
      <w:r w:rsidR="00927304">
        <w:rPr>
          <w:rFonts w:ascii="Times New Roman" w:hAnsi="Times New Roman"/>
          <w:bCs/>
          <w:szCs w:val="24"/>
        </w:rPr>
        <w:t xml:space="preserve"> a na plan </w:t>
      </w:r>
      <w:r w:rsidR="00060698">
        <w:rPr>
          <w:rFonts w:ascii="Times New Roman" w:hAnsi="Times New Roman"/>
          <w:bCs/>
          <w:szCs w:val="24"/>
        </w:rPr>
        <w:t>202</w:t>
      </w:r>
      <w:r w:rsidR="00D61D2C">
        <w:rPr>
          <w:rFonts w:ascii="Times New Roman" w:hAnsi="Times New Roman"/>
          <w:bCs/>
          <w:szCs w:val="24"/>
        </w:rPr>
        <w:t>5</w:t>
      </w:r>
      <w:r w:rsidR="00060698">
        <w:rPr>
          <w:rFonts w:ascii="Times New Roman" w:hAnsi="Times New Roman"/>
          <w:bCs/>
          <w:szCs w:val="24"/>
        </w:rPr>
        <w:t>. godine 1</w:t>
      </w:r>
      <w:r w:rsidR="00D61D2C">
        <w:rPr>
          <w:rFonts w:ascii="Times New Roman" w:hAnsi="Times New Roman"/>
          <w:bCs/>
          <w:szCs w:val="24"/>
        </w:rPr>
        <w:t>38,47</w:t>
      </w:r>
      <w:r w:rsidR="00060698">
        <w:rPr>
          <w:rFonts w:ascii="Times New Roman" w:hAnsi="Times New Roman"/>
          <w:bCs/>
          <w:szCs w:val="24"/>
        </w:rPr>
        <w:t xml:space="preserve">, radi nabave </w:t>
      </w:r>
      <w:r w:rsidR="00D61D2C">
        <w:rPr>
          <w:rFonts w:ascii="Times New Roman" w:hAnsi="Times New Roman"/>
          <w:bCs/>
          <w:szCs w:val="24"/>
        </w:rPr>
        <w:t>stolova i ormara za biologiju i razrednu nastavu.</w:t>
      </w:r>
      <w:r w:rsidR="00181541">
        <w:rPr>
          <w:rFonts w:ascii="Times New Roman" w:hAnsi="Times New Roman"/>
          <w:bCs/>
          <w:szCs w:val="24"/>
        </w:rPr>
        <w:t xml:space="preserve"> </w:t>
      </w:r>
    </w:p>
    <w:p w14:paraId="747C8A2B" w14:textId="68CD9266" w:rsidR="003C3F23" w:rsidRDefault="003C3F23">
      <w:pPr>
        <w:rPr>
          <w:rFonts w:ascii="Times New Roman" w:hAnsi="Times New Roman"/>
          <w:bCs/>
          <w:szCs w:val="24"/>
        </w:rPr>
      </w:pPr>
    </w:p>
    <w:p w14:paraId="317639C8" w14:textId="77777777" w:rsidR="003C3F23" w:rsidRDefault="003C3F23">
      <w:pPr>
        <w:rPr>
          <w:rFonts w:ascii="Times New Roman" w:hAnsi="Times New Roman"/>
          <w:bCs/>
          <w:szCs w:val="24"/>
        </w:rPr>
      </w:pPr>
    </w:p>
    <w:p w14:paraId="5FA92258" w14:textId="77777777" w:rsidR="00927304" w:rsidRDefault="00772ED8" w:rsidP="00772ED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1.3.VIŠAK PRIHODA POSLOVANJA</w:t>
      </w:r>
    </w:p>
    <w:p w14:paraId="67E2DC37" w14:textId="06CEB5E9" w:rsidR="003C66AD" w:rsidRDefault="00FD2E9D" w:rsidP="00772ED8">
      <w:pPr>
        <w:rPr>
          <w:rFonts w:ascii="Times New Roman" w:hAnsi="Times New Roman"/>
          <w:bCs/>
          <w:szCs w:val="24"/>
        </w:rPr>
      </w:pPr>
      <w:r w:rsidRPr="00772ED8">
        <w:rPr>
          <w:rFonts w:ascii="Times New Roman" w:hAnsi="Times New Roman"/>
          <w:bCs/>
          <w:szCs w:val="24"/>
        </w:rPr>
        <w:t xml:space="preserve">Utvrđeni </w:t>
      </w:r>
      <w:r w:rsidR="00981840" w:rsidRPr="00772ED8">
        <w:rPr>
          <w:rFonts w:ascii="Times New Roman" w:hAnsi="Times New Roman"/>
          <w:bCs/>
          <w:szCs w:val="24"/>
        </w:rPr>
        <w:t>višak</w:t>
      </w:r>
      <w:r w:rsidRPr="00772ED8">
        <w:rPr>
          <w:rFonts w:ascii="Times New Roman" w:hAnsi="Times New Roman"/>
          <w:bCs/>
          <w:szCs w:val="24"/>
        </w:rPr>
        <w:t xml:space="preserve"> prihoda</w:t>
      </w:r>
      <w:r w:rsidR="00295E25">
        <w:rPr>
          <w:rFonts w:ascii="Times New Roman" w:hAnsi="Times New Roman"/>
          <w:bCs/>
          <w:szCs w:val="24"/>
        </w:rPr>
        <w:t xml:space="preserve"> u</w:t>
      </w:r>
      <w:r w:rsidRPr="00772ED8">
        <w:rPr>
          <w:rFonts w:ascii="Times New Roman" w:hAnsi="Times New Roman"/>
          <w:bCs/>
          <w:szCs w:val="24"/>
        </w:rPr>
        <w:t xml:space="preserve"> izvještajnom razdoblju </w:t>
      </w:r>
      <w:r w:rsidR="0008026A" w:rsidRPr="00772ED8">
        <w:rPr>
          <w:rFonts w:ascii="Times New Roman" w:hAnsi="Times New Roman"/>
          <w:bCs/>
          <w:szCs w:val="24"/>
        </w:rPr>
        <w:t>202</w:t>
      </w:r>
      <w:r w:rsidR="00D61D2C">
        <w:rPr>
          <w:rFonts w:ascii="Times New Roman" w:hAnsi="Times New Roman"/>
          <w:bCs/>
          <w:szCs w:val="24"/>
        </w:rPr>
        <w:t>4.</w:t>
      </w:r>
      <w:r w:rsidR="0008026A" w:rsidRPr="00772ED8">
        <w:rPr>
          <w:rFonts w:ascii="Times New Roman" w:hAnsi="Times New Roman"/>
          <w:bCs/>
          <w:szCs w:val="24"/>
        </w:rPr>
        <w:t xml:space="preserve"> godin</w:t>
      </w:r>
      <w:r w:rsidR="00763FB7">
        <w:rPr>
          <w:rFonts w:ascii="Times New Roman" w:hAnsi="Times New Roman"/>
          <w:bCs/>
          <w:szCs w:val="24"/>
        </w:rPr>
        <w:t>u</w:t>
      </w:r>
      <w:r w:rsidR="0008026A" w:rsidRPr="00772ED8">
        <w:rPr>
          <w:rFonts w:ascii="Times New Roman" w:hAnsi="Times New Roman"/>
          <w:bCs/>
          <w:szCs w:val="24"/>
        </w:rPr>
        <w:t xml:space="preserve">, </w:t>
      </w:r>
      <w:r w:rsidRPr="00772ED8">
        <w:rPr>
          <w:rFonts w:ascii="Times New Roman" w:hAnsi="Times New Roman"/>
          <w:bCs/>
          <w:szCs w:val="24"/>
        </w:rPr>
        <w:t xml:space="preserve">u iznosu od </w:t>
      </w:r>
      <w:r w:rsidR="0057371A">
        <w:rPr>
          <w:rFonts w:ascii="Times New Roman" w:hAnsi="Times New Roman"/>
          <w:bCs/>
          <w:szCs w:val="24"/>
        </w:rPr>
        <w:t xml:space="preserve">17.687,82 </w:t>
      </w:r>
      <w:r w:rsidR="00823404">
        <w:rPr>
          <w:rFonts w:ascii="Times New Roman" w:hAnsi="Times New Roman"/>
          <w:bCs/>
          <w:szCs w:val="24"/>
        </w:rPr>
        <w:t xml:space="preserve"> </w:t>
      </w:r>
      <w:r w:rsidR="00981840" w:rsidRPr="00772ED8">
        <w:rPr>
          <w:rFonts w:ascii="Times New Roman" w:hAnsi="Times New Roman"/>
          <w:bCs/>
          <w:szCs w:val="24"/>
        </w:rPr>
        <w:t xml:space="preserve"> </w:t>
      </w:r>
      <w:r w:rsidRPr="00772ED8">
        <w:rPr>
          <w:rFonts w:ascii="Times New Roman" w:hAnsi="Times New Roman"/>
          <w:bCs/>
          <w:szCs w:val="24"/>
        </w:rPr>
        <w:t>eura</w:t>
      </w:r>
      <w:r w:rsidR="00823404">
        <w:rPr>
          <w:rFonts w:ascii="Times New Roman" w:hAnsi="Times New Roman"/>
          <w:bCs/>
          <w:szCs w:val="24"/>
        </w:rPr>
        <w:t xml:space="preserve"> ( nakon korekcije rezultata 1.784,22 €) </w:t>
      </w:r>
      <w:r w:rsidR="00772ED8" w:rsidRPr="00772ED8">
        <w:rPr>
          <w:rFonts w:ascii="Times New Roman" w:hAnsi="Times New Roman"/>
          <w:bCs/>
          <w:szCs w:val="24"/>
        </w:rPr>
        <w:t>u cijelosti je utrošen u</w:t>
      </w:r>
      <w:r w:rsidR="00981840" w:rsidRPr="00772ED8">
        <w:rPr>
          <w:rFonts w:ascii="Times New Roman" w:hAnsi="Times New Roman"/>
          <w:bCs/>
          <w:szCs w:val="24"/>
        </w:rPr>
        <w:t xml:space="preserve"> </w:t>
      </w:r>
      <w:r w:rsidR="00772ED8" w:rsidRPr="00772ED8">
        <w:rPr>
          <w:rFonts w:ascii="Times New Roman" w:hAnsi="Times New Roman"/>
          <w:bCs/>
          <w:szCs w:val="24"/>
        </w:rPr>
        <w:t>202</w:t>
      </w:r>
      <w:r w:rsidR="00823404">
        <w:rPr>
          <w:rFonts w:ascii="Times New Roman" w:hAnsi="Times New Roman"/>
          <w:bCs/>
          <w:szCs w:val="24"/>
        </w:rPr>
        <w:t>5</w:t>
      </w:r>
      <w:r w:rsidR="00772ED8" w:rsidRPr="00772ED8">
        <w:rPr>
          <w:rFonts w:ascii="Times New Roman" w:hAnsi="Times New Roman"/>
          <w:bCs/>
          <w:szCs w:val="24"/>
        </w:rPr>
        <w:t>. godini</w:t>
      </w:r>
      <w:r w:rsidR="00981840" w:rsidRPr="00772ED8">
        <w:rPr>
          <w:rFonts w:ascii="Times New Roman" w:hAnsi="Times New Roman"/>
          <w:bCs/>
          <w:szCs w:val="24"/>
        </w:rPr>
        <w:t xml:space="preserve"> sukladno Odluci o rasporedu rezultata za </w:t>
      </w:r>
      <w:r w:rsidR="0057371A">
        <w:rPr>
          <w:rFonts w:ascii="Times New Roman" w:hAnsi="Times New Roman"/>
          <w:bCs/>
          <w:szCs w:val="24"/>
        </w:rPr>
        <w:t>2024</w:t>
      </w:r>
      <w:r w:rsidR="00200BF7">
        <w:rPr>
          <w:rFonts w:ascii="Times New Roman" w:hAnsi="Times New Roman"/>
          <w:bCs/>
          <w:szCs w:val="24"/>
        </w:rPr>
        <w:t xml:space="preserve"> </w:t>
      </w:r>
      <w:r w:rsidR="00772ED8" w:rsidRPr="00772ED8">
        <w:rPr>
          <w:rFonts w:ascii="Times New Roman" w:hAnsi="Times New Roman"/>
          <w:bCs/>
          <w:szCs w:val="24"/>
        </w:rPr>
        <w:t>godin</w:t>
      </w:r>
      <w:r w:rsidR="00200BF7">
        <w:rPr>
          <w:rFonts w:ascii="Times New Roman" w:hAnsi="Times New Roman"/>
          <w:bCs/>
          <w:szCs w:val="24"/>
        </w:rPr>
        <w:t>u</w:t>
      </w:r>
      <w:r w:rsidR="00763FB7">
        <w:rPr>
          <w:rFonts w:ascii="Times New Roman" w:hAnsi="Times New Roman"/>
          <w:bCs/>
          <w:szCs w:val="24"/>
        </w:rPr>
        <w:t>, a manjak od 2.</w:t>
      </w:r>
      <w:r w:rsidR="0057371A">
        <w:rPr>
          <w:rFonts w:ascii="Times New Roman" w:hAnsi="Times New Roman"/>
          <w:bCs/>
          <w:szCs w:val="24"/>
        </w:rPr>
        <w:t>540,40</w:t>
      </w:r>
      <w:r w:rsidR="00763FB7">
        <w:rPr>
          <w:rFonts w:ascii="Times New Roman" w:hAnsi="Times New Roman"/>
          <w:bCs/>
          <w:szCs w:val="24"/>
        </w:rPr>
        <w:t xml:space="preserve"> eura odnosi se na rashode za nabavu namirnica za školsku kuhinju</w:t>
      </w:r>
      <w:r w:rsidR="0057371A">
        <w:rPr>
          <w:rFonts w:ascii="Times New Roman" w:hAnsi="Times New Roman"/>
          <w:bCs/>
          <w:szCs w:val="24"/>
        </w:rPr>
        <w:t xml:space="preserve"> i režijske troškove za ŠSD te je</w:t>
      </w:r>
      <w:r w:rsidR="00763FB7">
        <w:rPr>
          <w:rFonts w:ascii="Times New Roman" w:hAnsi="Times New Roman"/>
          <w:bCs/>
          <w:szCs w:val="24"/>
        </w:rPr>
        <w:t xml:space="preserve"> pokriven  doznakom sredstava  od MZOM</w:t>
      </w:r>
      <w:r w:rsidR="0057371A">
        <w:rPr>
          <w:rFonts w:ascii="Times New Roman" w:hAnsi="Times New Roman"/>
          <w:bCs/>
          <w:szCs w:val="24"/>
        </w:rPr>
        <w:t xml:space="preserve"> i JLS Općine  Ravna Gora</w:t>
      </w:r>
      <w:r w:rsidR="00763FB7">
        <w:rPr>
          <w:rFonts w:ascii="Times New Roman" w:hAnsi="Times New Roman"/>
          <w:bCs/>
          <w:szCs w:val="24"/>
        </w:rPr>
        <w:t xml:space="preserve"> u siječnju 202</w:t>
      </w:r>
      <w:r w:rsidR="0057371A">
        <w:rPr>
          <w:rFonts w:ascii="Times New Roman" w:hAnsi="Times New Roman"/>
          <w:bCs/>
          <w:szCs w:val="24"/>
        </w:rPr>
        <w:t>5</w:t>
      </w:r>
      <w:r w:rsidR="00763FB7">
        <w:rPr>
          <w:rFonts w:ascii="Times New Roman" w:hAnsi="Times New Roman"/>
          <w:bCs/>
          <w:szCs w:val="24"/>
        </w:rPr>
        <w:t>. godine.</w:t>
      </w:r>
    </w:p>
    <w:p w14:paraId="18EE3844" w14:textId="34259E3F" w:rsidR="0057371A" w:rsidRDefault="0057371A" w:rsidP="00772ED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Za višak prihoda od pomoći temeljem prijenosa sredstava za EU projekte izvršena je korekcija rezultata (13.363,20 eura) radi nove metodologije knjiženj</w:t>
      </w:r>
      <w:r w:rsidR="00414215">
        <w:rPr>
          <w:rFonts w:ascii="Times New Roman" w:hAnsi="Times New Roman"/>
          <w:bCs/>
          <w:szCs w:val="24"/>
        </w:rPr>
        <w:t>a kada se prihod evidentira nakon završnog izvješća.</w:t>
      </w:r>
      <w:r w:rsidR="00FD27BE">
        <w:rPr>
          <w:rFonts w:ascii="Times New Roman" w:hAnsi="Times New Roman"/>
          <w:bCs/>
          <w:szCs w:val="24"/>
        </w:rPr>
        <w:t xml:space="preserve"> Kako je projekt u 2025. godini i završio ista sredstva su i utrošena</w:t>
      </w:r>
      <w:r w:rsidR="00DE59F1">
        <w:rPr>
          <w:rFonts w:ascii="Times New Roman" w:hAnsi="Times New Roman"/>
          <w:bCs/>
          <w:szCs w:val="24"/>
        </w:rPr>
        <w:t xml:space="preserve"> i priznat je prihod.</w:t>
      </w:r>
    </w:p>
    <w:p w14:paraId="50AF7D79" w14:textId="77777777" w:rsidR="00DF673C" w:rsidRDefault="00DF673C" w:rsidP="00772ED8">
      <w:pPr>
        <w:rPr>
          <w:rFonts w:ascii="Times New Roman" w:hAnsi="Times New Roman"/>
          <w:bCs/>
          <w:szCs w:val="24"/>
        </w:rPr>
      </w:pPr>
    </w:p>
    <w:p w14:paraId="4759C379" w14:textId="6D9A75E6" w:rsidR="003C66AD" w:rsidRDefault="0042614E" w:rsidP="0042614E">
      <w:pPr>
        <w:pStyle w:val="Odlomakpopisa"/>
        <w:numPr>
          <w:ilvl w:val="0"/>
          <w:numId w:val="9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383 – prenesena sredstva –vlastita  planirana  </w:t>
      </w:r>
      <w:r w:rsidR="00414215">
        <w:rPr>
          <w:rFonts w:ascii="Times New Roman" w:hAnsi="Times New Roman"/>
          <w:bCs/>
          <w:szCs w:val="24"/>
        </w:rPr>
        <w:t>168,10</w:t>
      </w:r>
      <w:r>
        <w:rPr>
          <w:rFonts w:ascii="Times New Roman" w:hAnsi="Times New Roman"/>
          <w:bCs/>
          <w:szCs w:val="24"/>
        </w:rPr>
        <w:t xml:space="preserve"> utrošeno u istom iznosu za materijal i usluge tekućeg održavanja</w:t>
      </w:r>
    </w:p>
    <w:p w14:paraId="697AAAE8" w14:textId="40E69EB1" w:rsidR="0042614E" w:rsidRDefault="0042614E" w:rsidP="0042614E">
      <w:pPr>
        <w:pStyle w:val="Odlomakpopisa"/>
        <w:numPr>
          <w:ilvl w:val="0"/>
          <w:numId w:val="9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582 prenesena sredstva – pomoći planirano </w:t>
      </w:r>
      <w:r w:rsidR="00414215">
        <w:rPr>
          <w:rFonts w:ascii="Times New Roman" w:hAnsi="Times New Roman"/>
          <w:bCs/>
          <w:szCs w:val="24"/>
        </w:rPr>
        <w:t>3.220,00</w:t>
      </w:r>
      <w:r w:rsidR="005C52E2">
        <w:rPr>
          <w:rFonts w:ascii="Times New Roman" w:hAnsi="Times New Roman"/>
          <w:bCs/>
          <w:szCs w:val="24"/>
        </w:rPr>
        <w:t xml:space="preserve"> €</w:t>
      </w:r>
      <w:r>
        <w:rPr>
          <w:rFonts w:ascii="Times New Roman" w:hAnsi="Times New Roman"/>
          <w:bCs/>
          <w:szCs w:val="24"/>
        </w:rPr>
        <w:t xml:space="preserve"> utrošeno</w:t>
      </w:r>
      <w:r w:rsidR="005C52E2">
        <w:rPr>
          <w:rFonts w:ascii="Times New Roman" w:hAnsi="Times New Roman"/>
          <w:bCs/>
          <w:szCs w:val="24"/>
        </w:rPr>
        <w:t xml:space="preserve"> u istom iznosu za</w:t>
      </w:r>
      <w:r>
        <w:rPr>
          <w:rFonts w:ascii="Times New Roman" w:hAnsi="Times New Roman"/>
          <w:bCs/>
          <w:szCs w:val="24"/>
        </w:rPr>
        <w:t xml:space="preserve"> projekt za izvannastavne aktivnosti odobren od MZO</w:t>
      </w:r>
      <w:r w:rsidR="005C52E2">
        <w:rPr>
          <w:rFonts w:ascii="Times New Roman" w:hAnsi="Times New Roman"/>
          <w:bCs/>
          <w:szCs w:val="24"/>
        </w:rPr>
        <w:t xml:space="preserve"> (</w:t>
      </w:r>
      <w:r w:rsidR="00FD27BE">
        <w:rPr>
          <w:rFonts w:ascii="Times New Roman" w:hAnsi="Times New Roman"/>
          <w:bCs/>
          <w:szCs w:val="24"/>
        </w:rPr>
        <w:t>šumska učionica i klapa Arija).</w:t>
      </w:r>
    </w:p>
    <w:p w14:paraId="6A62B0B5" w14:textId="25A95B8B" w:rsidR="00FD27BE" w:rsidRDefault="00FD27BE" w:rsidP="0042614E">
      <w:pPr>
        <w:pStyle w:val="Odlomakpopisa"/>
        <w:numPr>
          <w:ilvl w:val="0"/>
          <w:numId w:val="9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682 – prenesena sredstva od donacije, planirano 936,52 € i u istom iznosu utrošeno za izlet učenika  osmog razreda, pjevački zbor Brezice – prijevoz autobusom i službeni put za pratnju istih.</w:t>
      </w:r>
    </w:p>
    <w:p w14:paraId="2A8B9CDB" w14:textId="77777777" w:rsidR="000F7901" w:rsidRDefault="00BC72E3" w:rsidP="00BC72E3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Odluka o rasporedu rezultata za 202</w:t>
      </w:r>
      <w:r w:rsidR="00FD27BE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godinu je u privitku.</w:t>
      </w:r>
    </w:p>
    <w:p w14:paraId="3047DAD6" w14:textId="61A8F9FF" w:rsidR="0042614E" w:rsidRPr="00BC72E3" w:rsidRDefault="00BC72E3" w:rsidP="00BC72E3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</w:t>
      </w:r>
    </w:p>
    <w:p w14:paraId="27F320DC" w14:textId="17C13658" w:rsidR="007F384E" w:rsidRDefault="00852D09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Rashodi po funkcijskoj klasifikaciji</w:t>
      </w:r>
      <w:r w:rsidR="00867C5C">
        <w:rPr>
          <w:rFonts w:ascii="Times New Roman" w:hAnsi="Times New Roman"/>
          <w:bCs/>
          <w:szCs w:val="24"/>
        </w:rPr>
        <w:t xml:space="preserve"> sadrže prikaz rashoda prema funkcijskoj klasifikaciji, a ta oznaka  je 09- obrazovanje.</w:t>
      </w:r>
      <w:r w:rsidR="0078309A">
        <w:rPr>
          <w:rFonts w:ascii="Times New Roman" w:hAnsi="Times New Roman"/>
          <w:bCs/>
          <w:szCs w:val="24"/>
        </w:rPr>
        <w:t xml:space="preserve"> U tablici je iskazan</w:t>
      </w:r>
      <w:r w:rsidR="009D31D1">
        <w:rPr>
          <w:rFonts w:ascii="Times New Roman" w:hAnsi="Times New Roman"/>
          <w:bCs/>
          <w:szCs w:val="24"/>
        </w:rPr>
        <w:t>o izvršenje u 2025. god. U iznosu od 1.045.799,53 eura, što je u odnosu na 2024 indeks povećanja 116,73 a u odnosu na plan 95,71.</w:t>
      </w:r>
    </w:p>
    <w:p w14:paraId="6A4E8749" w14:textId="77777777" w:rsidR="000F7901" w:rsidRDefault="000F7901">
      <w:pPr>
        <w:rPr>
          <w:rFonts w:ascii="Times New Roman" w:hAnsi="Times New Roman"/>
          <w:bCs/>
          <w:szCs w:val="24"/>
        </w:rPr>
      </w:pPr>
    </w:p>
    <w:p w14:paraId="198E810D" w14:textId="77777777" w:rsidR="000F7901" w:rsidRPr="007F384E" w:rsidRDefault="000F7901">
      <w:pPr>
        <w:rPr>
          <w:rFonts w:ascii="Times New Roman" w:hAnsi="Times New Roman"/>
          <w:bCs/>
          <w:szCs w:val="24"/>
        </w:rPr>
      </w:pPr>
    </w:p>
    <w:p w14:paraId="4483614E" w14:textId="2F658953" w:rsidR="00981840" w:rsidRPr="00981840" w:rsidRDefault="003C66AD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II.</w:t>
      </w:r>
      <w:r w:rsidR="00981840" w:rsidRPr="00981840">
        <w:rPr>
          <w:rFonts w:ascii="Times New Roman" w:hAnsi="Times New Roman"/>
          <w:b/>
          <w:bCs/>
          <w:u w:val="single"/>
        </w:rPr>
        <w:t>POSEBNI DIO</w:t>
      </w:r>
    </w:p>
    <w:p w14:paraId="4E05BF2C" w14:textId="0AF98ED1" w:rsidR="00981840" w:rsidRDefault="00981840">
      <w:pPr>
        <w:rPr>
          <w:rFonts w:ascii="Times New Roman" w:hAnsi="Times New Roman"/>
        </w:rPr>
      </w:pPr>
      <w:r w:rsidRPr="00981840">
        <w:rPr>
          <w:rFonts w:ascii="Times New Roman" w:hAnsi="Times New Roman"/>
        </w:rPr>
        <w:t>Posebni dio godišnjeg izvještaja o izvršenju financijskog plana proračunskog korisnika sadrži izvršenje rashoda i izdataka iskazanih po izvorima financiranja i ekonomskoj klasifikaciji, raspoređenih u programe koji se sastoje od aktivnosti i projekata</w:t>
      </w:r>
    </w:p>
    <w:p w14:paraId="22E89928" w14:textId="504853F8" w:rsidR="000F7901" w:rsidRDefault="000F7901">
      <w:pPr>
        <w:rPr>
          <w:rFonts w:ascii="Times New Roman" w:hAnsi="Times New Roman"/>
        </w:rPr>
      </w:pPr>
    </w:p>
    <w:p w14:paraId="01CA3307" w14:textId="45145687" w:rsidR="000F7901" w:rsidRDefault="000F7901">
      <w:pPr>
        <w:rPr>
          <w:rFonts w:ascii="Times New Roman" w:hAnsi="Times New Roman"/>
        </w:rPr>
      </w:pPr>
    </w:p>
    <w:p w14:paraId="384861B9" w14:textId="4BD9B72B" w:rsidR="000F7901" w:rsidRDefault="000F7901">
      <w:pPr>
        <w:rPr>
          <w:rFonts w:ascii="Times New Roman" w:hAnsi="Times New Roman"/>
        </w:rPr>
      </w:pPr>
    </w:p>
    <w:p w14:paraId="7A54D8F7" w14:textId="24146E99" w:rsidR="000F7901" w:rsidRDefault="000F7901">
      <w:pPr>
        <w:rPr>
          <w:rFonts w:ascii="Times New Roman" w:hAnsi="Times New Roman"/>
        </w:rPr>
      </w:pPr>
    </w:p>
    <w:p w14:paraId="3EE3A897" w14:textId="3EC78DDC" w:rsidR="000F7901" w:rsidRDefault="000F7901">
      <w:pPr>
        <w:rPr>
          <w:rFonts w:ascii="Times New Roman" w:hAnsi="Times New Roman"/>
        </w:rPr>
      </w:pPr>
    </w:p>
    <w:p w14:paraId="089A0512" w14:textId="77777777" w:rsidR="000F7901" w:rsidRDefault="000F7901">
      <w:pPr>
        <w:rPr>
          <w:rFonts w:ascii="Times New Roman" w:hAnsi="Times New Roman"/>
        </w:rPr>
      </w:pPr>
    </w:p>
    <w:p w14:paraId="75D6A87E" w14:textId="77777777" w:rsidR="00981840" w:rsidRPr="00981840" w:rsidRDefault="00981840" w:rsidP="009818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1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Programsko izvješće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5"/>
        <w:gridCol w:w="1384"/>
        <w:gridCol w:w="1833"/>
      </w:tblGrid>
      <w:tr w:rsidR="00DD38CE" w:rsidRPr="009D79BD" w14:paraId="10891B4A" w14:textId="77777777" w:rsidTr="003C3F23">
        <w:trPr>
          <w:trHeight w:val="78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DE49" w14:textId="77777777" w:rsidR="00C71C14" w:rsidRPr="00981840" w:rsidRDefault="00C71C14" w:rsidP="00981840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Opis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2D16" w14:textId="170883AB" w:rsidR="00C71C14" w:rsidRPr="00981840" w:rsidRDefault="00C71C14" w:rsidP="0064725A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9D79BD">
              <w:rPr>
                <w:rFonts w:ascii="Times New Roman" w:eastAsia="Times New Roman" w:hAnsi="Times New Roman"/>
                <w:lang w:eastAsia="hr-HR"/>
              </w:rPr>
              <w:t>Plan 202</w:t>
            </w:r>
            <w:r w:rsidR="0064725A">
              <w:rPr>
                <w:rFonts w:ascii="Times New Roman" w:eastAsia="Times New Roman" w:hAnsi="Times New Roman"/>
                <w:lang w:eastAsia="hr-HR"/>
              </w:rPr>
              <w:t>4</w:t>
            </w:r>
            <w:r w:rsidRPr="009D79BD">
              <w:rPr>
                <w:rFonts w:ascii="Times New Roman" w:eastAsia="Times New Roman" w:hAnsi="Times New Roman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FC84" w14:textId="48202F34" w:rsidR="00C71C14" w:rsidRPr="00981840" w:rsidRDefault="00C71C14" w:rsidP="0064725A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Ostvarenje </w:t>
            </w:r>
            <w:r w:rsidRPr="009D79BD">
              <w:rPr>
                <w:rFonts w:ascii="Times New Roman" w:eastAsia="Times New Roman" w:hAnsi="Times New Roman"/>
                <w:color w:val="000000"/>
                <w:lang w:eastAsia="hr-HR"/>
              </w:rPr>
              <w:t>202</w:t>
            </w:r>
            <w:r w:rsidR="0064725A">
              <w:rPr>
                <w:rFonts w:ascii="Times New Roman" w:eastAsia="Times New Roman" w:hAnsi="Times New Roman"/>
                <w:color w:val="000000"/>
                <w:lang w:eastAsia="hr-HR"/>
              </w:rPr>
              <w:t>4</w:t>
            </w:r>
            <w:r w:rsidRPr="009D79BD">
              <w:rPr>
                <w:rFonts w:ascii="Times New Roman" w:eastAsia="Times New Roman" w:hAnsi="Times New Roman"/>
                <w:color w:val="000000"/>
                <w:lang w:eastAsia="hr-HR"/>
              </w:rPr>
              <w:t>.</w:t>
            </w:r>
          </w:p>
        </w:tc>
      </w:tr>
      <w:tr w:rsidR="00DD38CE" w:rsidRPr="009D79BD" w14:paraId="77F5F5FB" w14:textId="77777777" w:rsidTr="003C3F23">
        <w:trPr>
          <w:trHeight w:val="439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6ACB" w14:textId="77777777" w:rsidR="00C71C14" w:rsidRPr="00981840" w:rsidRDefault="00C71C14" w:rsidP="000D04EB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530101 Osiguravanje uvjeta rada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6FAF" w14:textId="1CEBD9B3" w:rsidR="00C71C14" w:rsidRPr="00981840" w:rsidRDefault="00352619" w:rsidP="009D79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989.155,10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68EC" w14:textId="217A5B0A" w:rsidR="00C71C14" w:rsidRPr="00981840" w:rsidRDefault="00352619" w:rsidP="009D79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958.653,27</w:t>
            </w:r>
          </w:p>
        </w:tc>
      </w:tr>
      <w:tr w:rsidR="00DD38CE" w:rsidRPr="009D79BD" w14:paraId="30C10892" w14:textId="77777777" w:rsidTr="003C3F23">
        <w:trPr>
          <w:trHeight w:val="525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A8CA1" w14:textId="77777777" w:rsidR="00C71C14" w:rsidRPr="00981840" w:rsidRDefault="00C71C14" w:rsidP="000D04EB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T 530102 Investicijsko održavanje objekata i opreme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B742" w14:textId="4245870F" w:rsidR="00C71C14" w:rsidRPr="00981840" w:rsidRDefault="00DD38C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B079" w14:textId="43BFBA3A" w:rsidR="00C71C14" w:rsidRPr="00981840" w:rsidRDefault="00DD38C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0</w:t>
            </w:r>
          </w:p>
        </w:tc>
      </w:tr>
      <w:tr w:rsidR="00DD38CE" w:rsidRPr="009D79BD" w14:paraId="2D5AEDCB" w14:textId="77777777" w:rsidTr="003C3F23">
        <w:trPr>
          <w:trHeight w:val="63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9131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530106 Nabava udžbenika za učenike OŠ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EE7D" w14:textId="1F9059CA" w:rsidR="00C71C14" w:rsidRPr="00981840" w:rsidRDefault="0064725A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5.800,00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1817" w14:textId="4BAD7821" w:rsidR="00C71C14" w:rsidRPr="00981840" w:rsidRDefault="00352619" w:rsidP="00352619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6.537,41</w:t>
            </w:r>
          </w:p>
        </w:tc>
      </w:tr>
      <w:tr w:rsidR="00DD38CE" w:rsidRPr="009D79BD" w14:paraId="73877369" w14:textId="77777777" w:rsidTr="003C3F23">
        <w:trPr>
          <w:trHeight w:val="66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55F9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530107 Prehrana za učenike u osnovnim školama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FD39" w14:textId="306B8FA7" w:rsidR="00C71C14" w:rsidRPr="00981840" w:rsidRDefault="00352619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27.089,44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E178" w14:textId="62BC9914" w:rsidR="00C71C14" w:rsidRPr="00981840" w:rsidRDefault="00352619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25.761,62</w:t>
            </w:r>
          </w:p>
        </w:tc>
      </w:tr>
      <w:tr w:rsidR="00DD38CE" w:rsidRPr="009D79BD" w14:paraId="1726C525" w14:textId="77777777" w:rsidTr="003C3F23">
        <w:trPr>
          <w:trHeight w:val="585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738A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Program: 5302 Unapređenje kvalitete odgojno obrazovnog sustava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D1BD3" w14:textId="502963F3" w:rsidR="00C71C14" w:rsidRPr="00981840" w:rsidRDefault="00352619" w:rsidP="004A5267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66.547,97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D681" w14:textId="5AFEAD46" w:rsidR="00C71C14" w:rsidRPr="00981840" w:rsidRDefault="00352619" w:rsidP="004A5267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49.713,86</w:t>
            </w:r>
          </w:p>
        </w:tc>
      </w:tr>
      <w:tr w:rsidR="00DD38CE" w:rsidRPr="009D79BD" w14:paraId="37DD27F0" w14:textId="77777777" w:rsidTr="003C3F23">
        <w:trPr>
          <w:trHeight w:val="60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7324" w14:textId="5F1EA7BA" w:rsidR="00C71C14" w:rsidRPr="00981840" w:rsidRDefault="00C71C14" w:rsidP="00DD38CE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53020</w:t>
            </w:r>
            <w:r w:rsidR="00DD38CE">
              <w:rPr>
                <w:rFonts w:ascii="Times New Roman" w:eastAsia="Times New Roman" w:hAnsi="Times New Roman"/>
                <w:color w:val="000000"/>
                <w:lang w:eastAsia="hr-HR"/>
              </w:rPr>
              <w:t>2 Produženi boravak učenika putnika</w:t>
            </w: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6717" w14:textId="33291E18" w:rsidR="00C71C14" w:rsidRPr="00981840" w:rsidRDefault="00BE603A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4.600,00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6114" w14:textId="785228E2" w:rsidR="00C71C14" w:rsidRPr="00981840" w:rsidRDefault="00BE603A" w:rsidP="00352619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4.598,1</w:t>
            </w:r>
            <w:r w:rsidR="00352619">
              <w:rPr>
                <w:rFonts w:ascii="Times New Roman" w:eastAsia="Times New Roman" w:hAnsi="Times New Roman"/>
                <w:color w:val="000000"/>
                <w:lang w:eastAsia="hr-HR"/>
              </w:rPr>
              <w:t>9</w:t>
            </w:r>
          </w:p>
        </w:tc>
      </w:tr>
      <w:tr w:rsidR="00DD38CE" w:rsidRPr="009D79BD" w14:paraId="0C3E996E" w14:textId="77777777" w:rsidTr="003C3F23">
        <w:trPr>
          <w:trHeight w:val="439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FCB4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530222 Programi školskog kurikuluma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5263" w14:textId="028062D3" w:rsidR="00C71C14" w:rsidRPr="00981840" w:rsidRDefault="00352619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13.451,52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337A" w14:textId="240222F0" w:rsidR="00C71C14" w:rsidRPr="00981840" w:rsidRDefault="00352619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13.929,62</w:t>
            </w:r>
          </w:p>
        </w:tc>
      </w:tr>
      <w:tr w:rsidR="00DD38CE" w:rsidRPr="009D79BD" w14:paraId="5EAA3CD0" w14:textId="77777777" w:rsidTr="003C3F23">
        <w:trPr>
          <w:trHeight w:val="645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0B6B9" w14:textId="77777777" w:rsidR="00C71C14" w:rsidRPr="00981840" w:rsidRDefault="00C71C14" w:rsidP="000D04EB">
            <w:pPr>
              <w:spacing w:after="0" w:line="240" w:lineRule="auto"/>
              <w:ind w:firstLine="48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T 530232 EU projekti kod proračunskih korisnika - OŠ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C6D2" w14:textId="193A0AA3" w:rsidR="00C71C14" w:rsidRPr="00981840" w:rsidRDefault="00352619" w:rsidP="00DD38CE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33.897,76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C99C" w14:textId="57126303" w:rsidR="00C71C14" w:rsidRPr="00981840" w:rsidRDefault="00352619" w:rsidP="00352619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29.950,56</w:t>
            </w:r>
          </w:p>
        </w:tc>
      </w:tr>
      <w:tr w:rsidR="00DD38CE" w:rsidRPr="009D79BD" w14:paraId="3FB6EF57" w14:textId="77777777" w:rsidTr="003C3F23">
        <w:trPr>
          <w:trHeight w:val="439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23EA9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530239 Županijska škola plivanja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5FEF0" w14:textId="4D01FEAE" w:rsidR="00C71C14" w:rsidRPr="00981840" w:rsidRDefault="00352619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1.005,99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A0AE" w14:textId="3122687F" w:rsidR="00C71C14" w:rsidRPr="00981840" w:rsidRDefault="00352619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1.005,99</w:t>
            </w:r>
          </w:p>
        </w:tc>
      </w:tr>
      <w:tr w:rsidR="00DD38CE" w:rsidRPr="009D79BD" w14:paraId="1E1AD597" w14:textId="77777777" w:rsidTr="003C3F23">
        <w:trPr>
          <w:trHeight w:val="75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C0AC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530240 Osiguranje besplatnih zaliha menstrualnih higijenskih potrepština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FC86" w14:textId="034AE476" w:rsidR="00C71C14" w:rsidRPr="00981840" w:rsidRDefault="00352619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229,50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CD8A" w14:textId="3C4B83DA" w:rsidR="00C71C14" w:rsidRPr="00981840" w:rsidRDefault="00352619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229,50</w:t>
            </w:r>
          </w:p>
        </w:tc>
      </w:tr>
      <w:tr w:rsidR="00DD38CE" w:rsidRPr="009D79BD" w14:paraId="1AAED722" w14:textId="77777777" w:rsidTr="003C3F23">
        <w:trPr>
          <w:trHeight w:val="645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CD03" w14:textId="4720D99F" w:rsidR="00C71C14" w:rsidRPr="00981840" w:rsidRDefault="00C71C14" w:rsidP="00DD38CE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Program: 530</w:t>
            </w:r>
            <w:r w:rsidR="00DD38CE">
              <w:rPr>
                <w:rFonts w:ascii="Times New Roman" w:eastAsia="Times New Roman" w:hAnsi="Times New Roman"/>
                <w:color w:val="000000"/>
                <w:lang w:eastAsia="hr-HR"/>
              </w:rPr>
              <w:t>8 Kapitalna ulaganja u odgojno obrazovnu infrastrukturu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6311" w14:textId="4C84DD36" w:rsidR="00C71C14" w:rsidRPr="00981840" w:rsidRDefault="00352619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4.033,04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64B2" w14:textId="4C331F0C" w:rsidR="00C71C14" w:rsidRPr="00981840" w:rsidRDefault="00352619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5.133,37</w:t>
            </w:r>
          </w:p>
        </w:tc>
      </w:tr>
      <w:tr w:rsidR="00DD38CE" w:rsidRPr="009D79BD" w14:paraId="06CE67E5" w14:textId="77777777" w:rsidTr="003C3F23">
        <w:trPr>
          <w:trHeight w:val="439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FE5B" w14:textId="2130F85F" w:rsidR="00C71C14" w:rsidRPr="00981840" w:rsidRDefault="00DD38CE" w:rsidP="002743EA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 530801 </w:t>
            </w:r>
            <w:r w:rsidR="002743EA">
              <w:rPr>
                <w:rFonts w:ascii="Times New Roman" w:eastAsia="Times New Roman" w:hAnsi="Times New Roman"/>
                <w:color w:val="000000"/>
                <w:lang w:eastAsia="hr-HR"/>
              </w:rPr>
              <w:t>Opremanje ustanova školstva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2F00" w14:textId="2FF7EE04" w:rsidR="00C71C14" w:rsidRPr="00981840" w:rsidRDefault="00352619" w:rsidP="00CA783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4.033,04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37A5" w14:textId="7ECEE88E" w:rsidR="00C71C14" w:rsidRPr="00981840" w:rsidRDefault="00352619" w:rsidP="00CA783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5.133,37</w:t>
            </w:r>
          </w:p>
        </w:tc>
      </w:tr>
      <w:tr w:rsidR="00DD38CE" w:rsidRPr="009D79BD" w14:paraId="30D7E99D" w14:textId="77777777" w:rsidTr="003C3F23">
        <w:trPr>
          <w:trHeight w:val="69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8373" w14:textId="1597B2F8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AC46" w14:textId="1B6F3D84" w:rsidR="00C71C14" w:rsidRPr="00981840" w:rsidRDefault="00C71C14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5FB7" w14:textId="4B050A76" w:rsidR="00C71C14" w:rsidRPr="00981840" w:rsidRDefault="00C71C14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DD38CE" w:rsidRPr="009D79BD" w14:paraId="5A483DDD" w14:textId="77777777" w:rsidTr="003C3F23">
        <w:trPr>
          <w:trHeight w:val="439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08B8" w14:textId="69182928" w:rsidR="00C71C14" w:rsidRPr="00981840" w:rsidRDefault="00C71C14" w:rsidP="000D04EB">
            <w:pPr>
              <w:spacing w:after="0" w:line="240" w:lineRule="auto"/>
              <w:ind w:firstLine="480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4198" w14:textId="23B81C08" w:rsidR="00C71C14" w:rsidRPr="00981840" w:rsidRDefault="00C71C14" w:rsidP="00CC6103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1278" w14:textId="77B9888A" w:rsidR="00C71C14" w:rsidRPr="00981840" w:rsidRDefault="00C71C14" w:rsidP="00CC6103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14:paraId="0268C55D" w14:textId="1E0F2970" w:rsidR="00981840" w:rsidRDefault="00981840" w:rsidP="00E40C5C">
      <w:pPr>
        <w:jc w:val="center"/>
        <w:rPr>
          <w:rFonts w:ascii="Times New Roman" w:hAnsi="Times New Roman"/>
        </w:rPr>
      </w:pPr>
    </w:p>
    <w:p w14:paraId="46B58055" w14:textId="332C6267" w:rsidR="009A3987" w:rsidRDefault="009A3987">
      <w:pPr>
        <w:rPr>
          <w:rFonts w:ascii="Times New Roman" w:hAnsi="Times New Roman"/>
        </w:rPr>
      </w:pPr>
      <w:r>
        <w:rPr>
          <w:rFonts w:ascii="Times New Roman" w:hAnsi="Times New Roman"/>
        </w:rPr>
        <w:t>Rashodi prema programskoj klasifikaciji dijele se na sljedeće programe:</w:t>
      </w:r>
    </w:p>
    <w:p w14:paraId="48C7CD87" w14:textId="734724E2" w:rsidR="009A3987" w:rsidRDefault="009A3987" w:rsidP="009A3987">
      <w:pPr>
        <w:pStyle w:val="Odlomakpopisa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5301 – Osnovnoškolsko obrazovanje</w:t>
      </w:r>
    </w:p>
    <w:p w14:paraId="0B5EE44C" w14:textId="06CCBB58" w:rsidR="009A3987" w:rsidRDefault="009A3987" w:rsidP="009A3987">
      <w:pPr>
        <w:pStyle w:val="Odlomakpopisa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5302 – Unapređenje kvalitete odgojno obrazovnog  sustava</w:t>
      </w:r>
    </w:p>
    <w:p w14:paraId="773BC195" w14:textId="3D7A7C2F" w:rsidR="009A3987" w:rsidRDefault="009A3987" w:rsidP="009A3987">
      <w:pPr>
        <w:pStyle w:val="Odlomakpopisa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5308  </w:t>
      </w:r>
      <w:r w:rsidR="00B12FD4">
        <w:rPr>
          <w:rFonts w:ascii="Times New Roman" w:hAnsi="Times New Roman"/>
        </w:rPr>
        <w:t>- Kapitalna ulaganja u odgojno obrazovnu infrastrukturu.</w:t>
      </w:r>
    </w:p>
    <w:p w14:paraId="166CC49D" w14:textId="5FC0FED8" w:rsidR="0008026A" w:rsidRDefault="00B12FD4" w:rsidP="0008026A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 okviru programa Osnovnoškolsko obrazovanje rashodi su se kretali u okviru financijskog plana</w:t>
      </w:r>
      <w:r w:rsidR="00FC3A54">
        <w:rPr>
          <w:rFonts w:ascii="Times New Roman" w:hAnsi="Times New Roman"/>
        </w:rPr>
        <w:t>, indeks  96,92.</w:t>
      </w:r>
    </w:p>
    <w:p w14:paraId="1BC75880" w14:textId="77777777" w:rsidR="002B2F36" w:rsidRDefault="002B2F36" w:rsidP="0008026A">
      <w:pPr>
        <w:rPr>
          <w:rFonts w:ascii="Times New Roman" w:hAnsi="Times New Roman"/>
        </w:rPr>
      </w:pPr>
      <w:r>
        <w:rPr>
          <w:rFonts w:ascii="Times New Roman" w:hAnsi="Times New Roman"/>
        </w:rPr>
        <w:t>U okviru  programa Unapređenja kvalitete odgojno  obrazovnog sustava indeks smanjenja u odnosu na plan je 74,7 radi korekcije rezultata poslovanja za već spomenuta EU sredstva u iznosu od 13.363,20 eura</w:t>
      </w:r>
    </w:p>
    <w:p w14:paraId="09FD8C8C" w14:textId="701084D5" w:rsidR="002B2F36" w:rsidRDefault="002B2F36" w:rsidP="0008026A">
      <w:pPr>
        <w:rPr>
          <w:rFonts w:ascii="Times New Roman" w:hAnsi="Times New Roman"/>
        </w:rPr>
      </w:pPr>
      <w:r>
        <w:rPr>
          <w:rFonts w:ascii="Times New Roman" w:hAnsi="Times New Roman"/>
        </w:rPr>
        <w:t>U okviru programa Kapitalna ulaganja u odgojno obrazovnu infrastrukturu indeks povećanja je 127,28 radi odobrenih sredstava</w:t>
      </w:r>
      <w:r w:rsidR="00110885">
        <w:rPr>
          <w:rFonts w:ascii="Times New Roman" w:hAnsi="Times New Roman"/>
        </w:rPr>
        <w:t xml:space="preserve"> osnivača</w:t>
      </w:r>
      <w:r>
        <w:rPr>
          <w:rFonts w:ascii="Times New Roman" w:hAnsi="Times New Roman"/>
        </w:rPr>
        <w:t xml:space="preserve"> za nabavu </w:t>
      </w:r>
      <w:proofErr w:type="spellStart"/>
      <w:r w:rsidR="00892AA9">
        <w:rPr>
          <w:rFonts w:ascii="Times New Roman" w:hAnsi="Times New Roman"/>
        </w:rPr>
        <w:t>parlafona</w:t>
      </w:r>
      <w:bookmarkStart w:id="0" w:name="_GoBack"/>
      <w:bookmarkEnd w:id="0"/>
      <w:proofErr w:type="spellEnd"/>
      <w:r w:rsidR="00110885">
        <w:rPr>
          <w:rFonts w:ascii="Times New Roman" w:hAnsi="Times New Roman"/>
        </w:rPr>
        <w:t xml:space="preserve"> sa video nadzorom, nabave opreme za biologiju od sredstava EU projekta te vlastitih sredstava za nabavu ostale opreme za učionice razredne nastave.</w:t>
      </w:r>
    </w:p>
    <w:p w14:paraId="127E6CD8" w14:textId="1D8F7AFE" w:rsidR="0008026A" w:rsidRDefault="0008026A" w:rsidP="0008026A">
      <w:pPr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14:paraId="49891ED9" w14:textId="77777777" w:rsidR="007F384E" w:rsidRPr="007F384E" w:rsidRDefault="007F384E" w:rsidP="00772ED8">
      <w:pPr>
        <w:rPr>
          <w:rFonts w:ascii="Times New Roman" w:hAnsi="Times New Roman"/>
          <w:b/>
          <w:bCs/>
        </w:rPr>
      </w:pPr>
    </w:p>
    <w:p w14:paraId="1D94B356" w14:textId="07797B49" w:rsidR="00FB4A8F" w:rsidRDefault="007F384E" w:rsidP="00772ED8">
      <w:pPr>
        <w:rPr>
          <w:rFonts w:ascii="Times New Roman" w:hAnsi="Times New Roman"/>
          <w:b/>
          <w:bCs/>
        </w:rPr>
      </w:pPr>
      <w:r w:rsidRPr="007F384E">
        <w:rPr>
          <w:rFonts w:ascii="Times New Roman" w:hAnsi="Times New Roman"/>
          <w:b/>
          <w:bCs/>
        </w:rPr>
        <w:t xml:space="preserve">III. </w:t>
      </w:r>
      <w:r w:rsidR="00FB4A8F" w:rsidRPr="007F384E">
        <w:rPr>
          <w:rFonts w:ascii="Times New Roman" w:hAnsi="Times New Roman"/>
          <w:b/>
          <w:bCs/>
        </w:rPr>
        <w:t>POSEBNI IZVJEŠTAJI U GODIŠNJEM IZVRŠENJU FINANCIJSKOG PLANA</w:t>
      </w:r>
    </w:p>
    <w:p w14:paraId="5A7B5B29" w14:textId="77777777" w:rsidR="006819CE" w:rsidRDefault="006819CE" w:rsidP="00772ED8">
      <w:pPr>
        <w:rPr>
          <w:rFonts w:ascii="Times New Roman" w:hAnsi="Times New Roman"/>
          <w:b/>
          <w:bCs/>
        </w:rPr>
      </w:pPr>
    </w:p>
    <w:p w14:paraId="654B2ACB" w14:textId="02750A5E" w:rsidR="007F384E" w:rsidRDefault="00BC72E3" w:rsidP="00772ED8">
      <w:pPr>
        <w:rPr>
          <w:rFonts w:ascii="Times New Roman" w:hAnsi="Times New Roman"/>
          <w:b/>
          <w:bCs/>
          <w:u w:val="single"/>
        </w:rPr>
      </w:pPr>
      <w:r w:rsidRPr="00BC72E3">
        <w:rPr>
          <w:rFonts w:ascii="Times New Roman" w:hAnsi="Times New Roman"/>
          <w:b/>
          <w:bCs/>
          <w:u w:val="single"/>
        </w:rPr>
        <w:t>Izvještaj o zaduživanju na domaćem i stranom tržištu novca i kapitala</w:t>
      </w:r>
    </w:p>
    <w:p w14:paraId="5F1B65C7" w14:textId="62DFE3FC" w:rsidR="00BC72E3" w:rsidRDefault="00BC72E3" w:rsidP="00BC72E3">
      <w:r>
        <w:t>U 202</w:t>
      </w:r>
      <w:r w:rsidR="00110885">
        <w:t>5</w:t>
      </w:r>
      <w:r>
        <w:t>. godini škola se nije zaduživala na domaćem i stranom tržištu novca i kapitala te nemamo zaduživanja po dugoročnim kreditima i zajmovima.</w:t>
      </w:r>
    </w:p>
    <w:p w14:paraId="718622D7" w14:textId="36200B5A" w:rsidR="00BC72E3" w:rsidRDefault="006819CE" w:rsidP="00BC72E3">
      <w:pPr>
        <w:rPr>
          <w:b/>
          <w:u w:val="single"/>
        </w:rPr>
      </w:pPr>
      <w:r w:rsidRPr="006819CE">
        <w:rPr>
          <w:b/>
          <w:u w:val="single"/>
        </w:rPr>
        <w:t>Izvještaj o danim zajmovima i potraživanjima po danim zajmovima</w:t>
      </w:r>
    </w:p>
    <w:p w14:paraId="06605B9B" w14:textId="045D39A7" w:rsidR="006819CE" w:rsidRPr="006819CE" w:rsidRDefault="006819CE" w:rsidP="006819CE">
      <w:r>
        <w:t>Škola nema dane zajmove i potraživanja.</w:t>
      </w:r>
    </w:p>
    <w:p w14:paraId="23F16AE5" w14:textId="0FB59500" w:rsidR="00FB4A8F" w:rsidRDefault="00FB4A8F" w:rsidP="00772ED8">
      <w:pPr>
        <w:rPr>
          <w:rFonts w:ascii="Times New Roman" w:hAnsi="Times New Roman"/>
          <w:b/>
          <w:bCs/>
          <w:u w:val="single"/>
        </w:rPr>
      </w:pPr>
      <w:r w:rsidRPr="007F384E">
        <w:rPr>
          <w:rFonts w:ascii="Times New Roman" w:hAnsi="Times New Roman"/>
          <w:b/>
          <w:bCs/>
          <w:u w:val="single"/>
        </w:rPr>
        <w:t>Izvještaj o stanju potraživanja i dospjelih obveza, te o stanju potencijalnih obveza po osnovi sudskih sporova</w:t>
      </w:r>
    </w:p>
    <w:p w14:paraId="4421E004" w14:textId="77777777" w:rsidR="007F384E" w:rsidRPr="007F384E" w:rsidRDefault="007F384E" w:rsidP="00772ED8">
      <w:pPr>
        <w:rPr>
          <w:rFonts w:ascii="Times New Roman" w:hAnsi="Times New Roman"/>
          <w:b/>
          <w:bCs/>
          <w:u w:val="single"/>
        </w:rPr>
      </w:pPr>
    </w:p>
    <w:p w14:paraId="2A6F7EE9" w14:textId="4AFE96B0" w:rsidR="00FB4A8F" w:rsidRDefault="00FB4A8F" w:rsidP="00772E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OŠ </w:t>
      </w:r>
      <w:r w:rsidR="009040F3">
        <w:rPr>
          <w:rFonts w:ascii="Times New Roman" w:hAnsi="Times New Roman"/>
        </w:rPr>
        <w:t>DR. Branimira Markovića</w:t>
      </w:r>
      <w:r>
        <w:rPr>
          <w:rFonts w:ascii="Times New Roman" w:hAnsi="Times New Roman"/>
        </w:rPr>
        <w:t xml:space="preserve"> na dan 31.12.202</w:t>
      </w:r>
      <w:r w:rsidR="0011088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godine nema potencijalnih obveza po osnovi sudskih sporova. </w:t>
      </w:r>
    </w:p>
    <w:p w14:paraId="482B102C" w14:textId="77777777" w:rsidR="006819CE" w:rsidRDefault="006819CE" w:rsidP="00772ED8">
      <w:pPr>
        <w:rPr>
          <w:rFonts w:ascii="Times New Roman" w:hAnsi="Times New Roman"/>
        </w:rPr>
      </w:pPr>
    </w:p>
    <w:p w14:paraId="0062652B" w14:textId="17BFF86A" w:rsidR="007F384E" w:rsidRDefault="007F384E" w:rsidP="00772ED8">
      <w:pPr>
        <w:rPr>
          <w:rFonts w:ascii="Times New Roman" w:hAnsi="Times New Roman"/>
        </w:rPr>
      </w:pPr>
      <w:r>
        <w:rPr>
          <w:rFonts w:ascii="Times New Roman" w:hAnsi="Times New Roman"/>
        </w:rPr>
        <w:t>Stanje potraživanja na dan 31.12.202</w:t>
      </w:r>
      <w:r w:rsidR="00C934F8">
        <w:rPr>
          <w:rFonts w:ascii="Times New Roman" w:hAnsi="Times New Roman"/>
        </w:rPr>
        <w:t>4.</w:t>
      </w:r>
      <w:r>
        <w:rPr>
          <w:rFonts w:ascii="Times New Roman" w:hAnsi="Times New Roman"/>
        </w:rPr>
        <w:t>:</w:t>
      </w:r>
    </w:p>
    <w:p w14:paraId="3AA9AE49" w14:textId="77777777" w:rsidR="00953F5F" w:rsidRDefault="00953F5F" w:rsidP="00772ED8">
      <w:pPr>
        <w:rPr>
          <w:rFonts w:ascii="Times New Roman" w:hAnsi="Times New Roman"/>
        </w:rPr>
      </w:pPr>
    </w:p>
    <w:p w14:paraId="0418C603" w14:textId="0B5F9C38" w:rsidR="007F384E" w:rsidRPr="007F384E" w:rsidRDefault="007F384E" w:rsidP="007F384E">
      <w:pPr>
        <w:rPr>
          <w:rFonts w:ascii="Times New Roman" w:hAnsi="Times New Roman"/>
          <w:bCs/>
          <w:u w:val="single"/>
        </w:rPr>
      </w:pPr>
      <w:r w:rsidRPr="007F384E">
        <w:rPr>
          <w:rFonts w:ascii="Times New Roman" w:hAnsi="Times New Roman"/>
          <w:bCs/>
          <w:u w:val="single"/>
        </w:rPr>
        <w:t xml:space="preserve">12– OSTALA POTRAŽIVANJA                                                              </w:t>
      </w:r>
      <w:r w:rsidR="00202437">
        <w:rPr>
          <w:rFonts w:ascii="Times New Roman" w:hAnsi="Times New Roman"/>
          <w:bCs/>
          <w:u w:val="single"/>
        </w:rPr>
        <w:t xml:space="preserve">         </w:t>
      </w:r>
      <w:r w:rsidR="00110885">
        <w:rPr>
          <w:rFonts w:ascii="Times New Roman" w:hAnsi="Times New Roman"/>
          <w:bCs/>
          <w:u w:val="single"/>
        </w:rPr>
        <w:t>639,66</w:t>
      </w:r>
      <w:r w:rsidRPr="007F384E">
        <w:rPr>
          <w:rFonts w:ascii="Times New Roman" w:hAnsi="Times New Roman"/>
          <w:bCs/>
          <w:u w:val="single"/>
        </w:rPr>
        <w:t xml:space="preserve"> EUR</w:t>
      </w:r>
      <w:r w:rsidRPr="007F384E">
        <w:rPr>
          <w:rFonts w:ascii="Times New Roman" w:hAnsi="Times New Roman"/>
          <w:bCs/>
          <w:sz w:val="20"/>
          <w:szCs w:val="20"/>
          <w:u w:val="single"/>
        </w:rPr>
        <w:t xml:space="preserve">     </w:t>
      </w:r>
    </w:p>
    <w:p w14:paraId="39600FA1" w14:textId="44255AB6" w:rsidR="009040F3" w:rsidRDefault="007F384E" w:rsidP="009040F3">
      <w:pPr>
        <w:tabs>
          <w:tab w:val="left" w:pos="390"/>
        </w:tabs>
        <w:jc w:val="both"/>
        <w:rPr>
          <w:rFonts w:ascii="Times New Roman" w:hAnsi="Times New Roman"/>
          <w:bCs/>
        </w:rPr>
      </w:pPr>
      <w:r w:rsidRPr="007F384E">
        <w:rPr>
          <w:rFonts w:ascii="Times New Roman" w:hAnsi="Times New Roman"/>
          <w:bCs/>
        </w:rPr>
        <w:t>Ukupna ostala potraživanja odnose se na potraživanja  za bolovanje na teret HZZO</w:t>
      </w:r>
      <w:r>
        <w:rPr>
          <w:rFonts w:ascii="Times New Roman" w:hAnsi="Times New Roman"/>
          <w:bCs/>
        </w:rPr>
        <w:t xml:space="preserve"> </w:t>
      </w:r>
      <w:r w:rsidR="00016B5F">
        <w:rPr>
          <w:rFonts w:ascii="Times New Roman" w:hAnsi="Times New Roman"/>
          <w:bCs/>
        </w:rPr>
        <w:t xml:space="preserve"> u iznosu od </w:t>
      </w:r>
      <w:r w:rsidR="00110885">
        <w:rPr>
          <w:rFonts w:ascii="Times New Roman" w:hAnsi="Times New Roman"/>
          <w:bCs/>
        </w:rPr>
        <w:t>639,66</w:t>
      </w:r>
      <w:r w:rsidR="00016B5F">
        <w:rPr>
          <w:rFonts w:ascii="Times New Roman" w:hAnsi="Times New Roman"/>
          <w:bCs/>
        </w:rPr>
        <w:t xml:space="preserve">  </w:t>
      </w:r>
      <w:r w:rsidR="00110885">
        <w:rPr>
          <w:rFonts w:ascii="Times New Roman" w:hAnsi="Times New Roman"/>
          <w:bCs/>
        </w:rPr>
        <w:t>eura.</w:t>
      </w:r>
    </w:p>
    <w:p w14:paraId="2FF654F2" w14:textId="2B5690C6" w:rsidR="00617670" w:rsidRPr="00202437" w:rsidRDefault="00202437" w:rsidP="009040F3">
      <w:pPr>
        <w:tabs>
          <w:tab w:val="left" w:pos="390"/>
        </w:tabs>
        <w:jc w:val="both"/>
        <w:rPr>
          <w:rFonts w:ascii="Times New Roman" w:hAnsi="Times New Roman"/>
          <w:bCs/>
          <w:u w:val="single"/>
        </w:rPr>
      </w:pPr>
      <w:r w:rsidRPr="00202437">
        <w:rPr>
          <w:rFonts w:ascii="Times New Roman" w:hAnsi="Times New Roman"/>
          <w:bCs/>
          <w:u w:val="single"/>
        </w:rPr>
        <w:t xml:space="preserve">14 – POTRAŽIVANJA ZA KAMATE                                                         </w:t>
      </w:r>
      <w:r>
        <w:rPr>
          <w:rFonts w:ascii="Times New Roman" w:hAnsi="Times New Roman"/>
          <w:bCs/>
          <w:u w:val="single"/>
        </w:rPr>
        <w:t xml:space="preserve">        </w:t>
      </w:r>
      <w:r w:rsidRPr="00202437">
        <w:rPr>
          <w:rFonts w:ascii="Times New Roman" w:hAnsi="Times New Roman"/>
          <w:bCs/>
          <w:u w:val="single"/>
        </w:rPr>
        <w:t xml:space="preserve"> 4,51 EUR</w:t>
      </w:r>
    </w:p>
    <w:p w14:paraId="72E6E487" w14:textId="77777777" w:rsidR="00E6002B" w:rsidRDefault="00E6002B" w:rsidP="009040F3">
      <w:pPr>
        <w:tabs>
          <w:tab w:val="left" w:pos="390"/>
        </w:tabs>
        <w:jc w:val="both"/>
        <w:rPr>
          <w:rFonts w:ascii="Times New Roman" w:hAnsi="Times New Roman"/>
          <w:bCs/>
        </w:rPr>
      </w:pPr>
    </w:p>
    <w:p w14:paraId="56FE2AC8" w14:textId="17C63DA1" w:rsidR="007F384E" w:rsidRPr="007F384E" w:rsidRDefault="007F384E" w:rsidP="009040F3">
      <w:pPr>
        <w:tabs>
          <w:tab w:val="left" w:pos="390"/>
        </w:tabs>
        <w:jc w:val="both"/>
        <w:rPr>
          <w:rFonts w:ascii="Times New Roman" w:hAnsi="Times New Roman"/>
          <w:bCs/>
          <w:u w:val="single"/>
        </w:rPr>
      </w:pPr>
      <w:r w:rsidRPr="007F384E">
        <w:rPr>
          <w:rFonts w:ascii="Times New Roman" w:hAnsi="Times New Roman"/>
          <w:bCs/>
          <w:u w:val="single"/>
        </w:rPr>
        <w:t xml:space="preserve"> 16 – POTRAŽIVANJA ZA PRIHODE POSLOVANJA                              </w:t>
      </w:r>
      <w:r w:rsidR="00124042">
        <w:rPr>
          <w:rFonts w:ascii="Times New Roman" w:hAnsi="Times New Roman"/>
          <w:bCs/>
          <w:u w:val="single"/>
        </w:rPr>
        <w:t>81.813,37</w:t>
      </w:r>
      <w:r w:rsidRPr="007F384E">
        <w:rPr>
          <w:rFonts w:ascii="Times New Roman" w:hAnsi="Times New Roman"/>
          <w:bCs/>
          <w:u w:val="single"/>
        </w:rPr>
        <w:t xml:space="preserve"> EUR       </w:t>
      </w:r>
    </w:p>
    <w:p w14:paraId="22ECC9C7" w14:textId="7A82476F" w:rsidR="00124042" w:rsidRDefault="00124042" w:rsidP="007F384E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-</w:t>
      </w:r>
      <w:r w:rsidR="007F384E" w:rsidRPr="007F384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65.244,83 € je potraživanje za plaću za 12/2025. godinu</w:t>
      </w:r>
    </w:p>
    <w:p w14:paraId="72FB6D39" w14:textId="44C06E59" w:rsidR="00124042" w:rsidRDefault="00124042" w:rsidP="007F384E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     215,86 € je potraživanje za nabavu dijagnostičke opreme za pedagoge</w:t>
      </w:r>
    </w:p>
    <w:p w14:paraId="25562B58" w14:textId="27BE4591" w:rsidR="00124042" w:rsidRDefault="00124042" w:rsidP="007F384E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- 2.576,21 € je potraživanje za školsku prehranu</w:t>
      </w:r>
    </w:p>
    <w:p w14:paraId="5D5C97D7" w14:textId="4270B8E9" w:rsidR="00124042" w:rsidRDefault="00124042" w:rsidP="007F384E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     90,79 € je potraživanje za knjige Heroji Vukovara</w:t>
      </w:r>
    </w:p>
    <w:p w14:paraId="7972A792" w14:textId="0A34E130" w:rsidR="00124042" w:rsidRDefault="00124042" w:rsidP="007F384E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   436,08 € je potraživanje za režijske troškove ŠSD</w:t>
      </w:r>
    </w:p>
    <w:p w14:paraId="29AFB3E6" w14:textId="08277216" w:rsidR="00124042" w:rsidRDefault="00124042" w:rsidP="007F384E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- 13.249,60 € </w:t>
      </w:r>
      <w:r w:rsidR="00202437">
        <w:rPr>
          <w:rFonts w:ascii="Times New Roman" w:hAnsi="Times New Roman"/>
          <w:bCs/>
        </w:rPr>
        <w:t>je potraživanje za EU sredstva</w:t>
      </w:r>
      <w:r>
        <w:rPr>
          <w:rFonts w:ascii="Times New Roman" w:hAnsi="Times New Roman"/>
          <w:bCs/>
        </w:rPr>
        <w:t xml:space="preserve"> </w:t>
      </w:r>
    </w:p>
    <w:p w14:paraId="1E7391EA" w14:textId="5E893F41" w:rsidR="007F384E" w:rsidRPr="007F384E" w:rsidRDefault="007F384E" w:rsidP="007F384E">
      <w:pPr>
        <w:rPr>
          <w:rFonts w:ascii="Times New Roman" w:hAnsi="Times New Roman"/>
          <w:bCs/>
        </w:rPr>
      </w:pPr>
      <w:r w:rsidRPr="007F384E">
        <w:rPr>
          <w:rFonts w:ascii="Times New Roman" w:hAnsi="Times New Roman"/>
          <w:bCs/>
        </w:rPr>
        <w:t xml:space="preserve"> </w:t>
      </w:r>
      <w:r w:rsidR="00202437">
        <w:rPr>
          <w:rFonts w:ascii="Times New Roman" w:hAnsi="Times New Roman"/>
          <w:bCs/>
        </w:rPr>
        <w:t>Stanje obveza na dan 31.12.2025. godine iznose 100.192,73 €, odnose se na obveze za zaposlene u iznosu od 63.706,73 €, obveze za materijalne rashode u iznosu od  5.606,95 €, obveze za financijske rashode  35,37 € te obveze za predujmove i bolovanja HZZO-a 30.843,68 €.</w:t>
      </w:r>
    </w:p>
    <w:p w14:paraId="7ADA5D1B" w14:textId="79395750" w:rsidR="007F384E" w:rsidRPr="007F384E" w:rsidRDefault="00617670" w:rsidP="007F384E">
      <w:pPr>
        <w:tabs>
          <w:tab w:val="left" w:pos="39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Stanje novčanih sredstava na početku godine iznosilo je </w:t>
      </w:r>
      <w:r w:rsidR="004C0886">
        <w:rPr>
          <w:rFonts w:ascii="Times New Roman" w:hAnsi="Times New Roman"/>
          <w:bCs/>
        </w:rPr>
        <w:t>13.000,02</w:t>
      </w:r>
      <w:r>
        <w:rPr>
          <w:rFonts w:ascii="Times New Roman" w:hAnsi="Times New Roman"/>
          <w:bCs/>
        </w:rPr>
        <w:t xml:space="preserve"> € a na dan 31.12.202</w:t>
      </w:r>
      <w:r w:rsidR="004C0886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 xml:space="preserve">. godine </w:t>
      </w:r>
      <w:r w:rsidR="004C0886">
        <w:rPr>
          <w:rFonts w:ascii="Times New Roman" w:hAnsi="Times New Roman"/>
          <w:bCs/>
        </w:rPr>
        <w:t>19.494,14</w:t>
      </w:r>
      <w:r>
        <w:rPr>
          <w:rFonts w:ascii="Times New Roman" w:hAnsi="Times New Roman"/>
          <w:bCs/>
        </w:rPr>
        <w:t xml:space="preserve"> €, indeks povećanja </w:t>
      </w:r>
      <w:r w:rsidR="004C0886">
        <w:rPr>
          <w:rFonts w:ascii="Times New Roman" w:hAnsi="Times New Roman"/>
          <w:bCs/>
        </w:rPr>
        <w:t>150,0</w:t>
      </w:r>
      <w:r>
        <w:rPr>
          <w:rFonts w:ascii="Times New Roman" w:hAnsi="Times New Roman"/>
          <w:bCs/>
        </w:rPr>
        <w:t xml:space="preserve"> radi uplaćenih sredstava za  EU </w:t>
      </w:r>
      <w:r w:rsidR="003A2901">
        <w:rPr>
          <w:rFonts w:ascii="Times New Roman" w:hAnsi="Times New Roman"/>
          <w:bCs/>
        </w:rPr>
        <w:t>projekte.</w:t>
      </w:r>
    </w:p>
    <w:p w14:paraId="05419B42" w14:textId="0D0A9041" w:rsidR="007F384E" w:rsidRDefault="0078309A" w:rsidP="00772ED8">
      <w:pPr>
        <w:rPr>
          <w:rFonts w:ascii="Times New Roman" w:hAnsi="Times New Roman"/>
          <w:b/>
          <w:u w:val="single"/>
        </w:rPr>
      </w:pPr>
      <w:r w:rsidRPr="00985B71">
        <w:rPr>
          <w:rFonts w:ascii="Times New Roman" w:hAnsi="Times New Roman"/>
          <w:b/>
          <w:u w:val="single"/>
        </w:rPr>
        <w:t>Izvještaj o korištenju sredstava fondova Europske unije</w:t>
      </w:r>
    </w:p>
    <w:p w14:paraId="694CB8D8" w14:textId="77777777" w:rsidR="00692FF1" w:rsidRDefault="00692FF1" w:rsidP="00772ED8">
      <w:pPr>
        <w:rPr>
          <w:rFonts w:ascii="Times New Roman" w:hAnsi="Times New Roman"/>
          <w:b/>
          <w:u w:val="single"/>
        </w:rPr>
      </w:pPr>
    </w:p>
    <w:p w14:paraId="7FF82830" w14:textId="5867468E" w:rsidR="00692FF1" w:rsidRDefault="00692FF1" w:rsidP="00692F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EU projekt Akreditacija </w:t>
      </w:r>
      <w:proofErr w:type="spellStart"/>
      <w:r>
        <w:rPr>
          <w:rFonts w:ascii="Times New Roman" w:hAnsi="Times New Roman"/>
        </w:rPr>
        <w:t>Erasmus</w:t>
      </w:r>
      <w:proofErr w:type="spellEnd"/>
      <w:r>
        <w:rPr>
          <w:rFonts w:ascii="Times New Roman" w:hAnsi="Times New Roman"/>
        </w:rPr>
        <w:t xml:space="preserve"> + K1 započeo je 2024. godine, planirane su četiri mobilnosti, u jednu su uključeni i učenici. Ukupno odobrena sredstva su 19.704,00 €. U 2024. godini utrošena su sredstva u iznosu od 2.400,00 eura za  tečajeve za stručna usavršavanja.</w:t>
      </w:r>
    </w:p>
    <w:p w14:paraId="6648552A" w14:textId="77777777" w:rsidR="00692FF1" w:rsidRDefault="00692FF1" w:rsidP="00772ED8">
      <w:pPr>
        <w:rPr>
          <w:rFonts w:ascii="Times New Roman" w:hAnsi="Times New Roman"/>
          <w:b/>
          <w:u w:val="single"/>
        </w:rPr>
      </w:pPr>
    </w:p>
    <w:p w14:paraId="419551F5" w14:textId="19701444" w:rsidR="000A0153" w:rsidRPr="000A0153" w:rsidRDefault="000A0153" w:rsidP="000A0153">
      <w:pPr>
        <w:spacing w:after="160" w:line="259" w:lineRule="auto"/>
        <w:rPr>
          <w:rFonts w:ascii="Times New Roman" w:eastAsia="Times New Roman" w:hAnsi="Times New Roman"/>
          <w:sz w:val="24"/>
          <w:szCs w:val="20"/>
          <w:lang w:eastAsia="hr-HR"/>
        </w:rPr>
      </w:pPr>
      <w:r w:rsidRPr="000A0153">
        <w:rPr>
          <w:rFonts w:ascii="Times New Roman" w:eastAsia="Times New Roman" w:hAnsi="Times New Roman"/>
          <w:sz w:val="24"/>
          <w:szCs w:val="20"/>
          <w:lang w:eastAsia="hr-HR"/>
        </w:rPr>
        <w:t>Prihodi poslovanja- tekuće pomoći iz državnog proračuna temeljem prijenosa EU sredstava iznose 17.304,00 €. Odnose  se na U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govor iz</w:t>
      </w:r>
      <w:r w:rsidRPr="000A0153">
        <w:rPr>
          <w:rFonts w:ascii="Times New Roman" w:eastAsia="Times New Roman" w:hAnsi="Times New Roman"/>
          <w:sz w:val="24"/>
          <w:szCs w:val="20"/>
          <w:lang w:eastAsia="hr-HR"/>
        </w:rPr>
        <w:t xml:space="preserve"> 2024. godine i to ko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re</w:t>
      </w:r>
      <w:r w:rsidRPr="000A0153">
        <w:rPr>
          <w:rFonts w:ascii="Times New Roman" w:eastAsia="Times New Roman" w:hAnsi="Times New Roman"/>
          <w:sz w:val="24"/>
          <w:szCs w:val="20"/>
          <w:lang w:eastAsia="hr-HR"/>
        </w:rPr>
        <w:t>kcij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a</w:t>
      </w:r>
      <w:r w:rsidRPr="000A0153">
        <w:rPr>
          <w:rFonts w:ascii="Times New Roman" w:eastAsia="Times New Roman" w:hAnsi="Times New Roman"/>
          <w:sz w:val="24"/>
          <w:szCs w:val="20"/>
          <w:lang w:eastAsia="hr-HR"/>
        </w:rPr>
        <w:t xml:space="preserve"> rezultata od 13.363,20 € kojeg smo prenijeli na 27521, a po završnom izvješću na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konto </w:t>
      </w:r>
      <w:r w:rsidRPr="000A0153">
        <w:rPr>
          <w:rFonts w:ascii="Times New Roman" w:eastAsia="Times New Roman" w:hAnsi="Times New Roman"/>
          <w:sz w:val="24"/>
          <w:szCs w:val="20"/>
          <w:lang w:eastAsia="hr-HR"/>
        </w:rPr>
        <w:t>prihod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a </w:t>
      </w:r>
      <w:r w:rsidRPr="000A0153">
        <w:rPr>
          <w:rFonts w:ascii="Times New Roman" w:eastAsia="Times New Roman" w:hAnsi="Times New Roman"/>
          <w:sz w:val="24"/>
          <w:szCs w:val="20"/>
          <w:lang w:eastAsia="hr-HR"/>
        </w:rPr>
        <w:t xml:space="preserve"> 63811. Po završnom izvješću uplaćen je iznos od 20 % -  3.940,80 €. Ukupno ugovoren iznos za taj projekt je 19.704,00 €. BROJ PROJEKT 2024-1-HR01-KA121-SCH-000205463.</w:t>
      </w:r>
    </w:p>
    <w:p w14:paraId="1875EB7D" w14:textId="1A0F5201" w:rsidR="000A0153" w:rsidRPr="000A0153" w:rsidRDefault="000A0153" w:rsidP="000A0153">
      <w:pPr>
        <w:spacing w:after="160" w:line="259" w:lineRule="auto"/>
        <w:rPr>
          <w:rFonts w:ascii="Times New Roman" w:eastAsia="Times New Roman" w:hAnsi="Times New Roman"/>
          <w:sz w:val="24"/>
          <w:szCs w:val="20"/>
          <w:lang w:eastAsia="hr-HR"/>
        </w:rPr>
      </w:pPr>
      <w:r w:rsidRPr="000A0153">
        <w:rPr>
          <w:rFonts w:ascii="Times New Roman" w:eastAsia="Times New Roman" w:hAnsi="Times New Roman"/>
          <w:sz w:val="24"/>
          <w:szCs w:val="20"/>
          <w:lang w:eastAsia="hr-HR"/>
        </w:rPr>
        <w:t>Ukupni rashodi razreda 3 su 29.950,56 € i razreda 4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-</w:t>
      </w:r>
      <w:r w:rsidRPr="000A0153">
        <w:rPr>
          <w:rFonts w:ascii="Times New Roman" w:eastAsia="Times New Roman" w:hAnsi="Times New Roman"/>
          <w:sz w:val="24"/>
          <w:szCs w:val="20"/>
          <w:lang w:eastAsia="hr-HR"/>
        </w:rPr>
        <w:t xml:space="preserve"> 603,04 €, ukupno 30.553,60 €. Od tih rashoda 17.304,00 € odnosi se na projekt iz 2024. godine, a ostalo u iznosu od 13.249,60 € odnosi se na Ugovor iz 2025. godine.</w:t>
      </w:r>
      <w:r w:rsidR="007B468E">
        <w:rPr>
          <w:rFonts w:ascii="Times New Roman" w:eastAsia="Times New Roman" w:hAnsi="Times New Roman"/>
          <w:sz w:val="24"/>
          <w:szCs w:val="20"/>
          <w:lang w:eastAsia="hr-HR"/>
        </w:rPr>
        <w:t xml:space="preserve"> Rashodi se uglavnom odnose na mobilnosti zaposlenika i učenika , stručno usavršavanje, usluge organiziranja mobil</w:t>
      </w:r>
      <w:r w:rsidR="00E058DA">
        <w:rPr>
          <w:rFonts w:ascii="Times New Roman" w:eastAsia="Times New Roman" w:hAnsi="Times New Roman"/>
          <w:sz w:val="24"/>
          <w:szCs w:val="20"/>
          <w:lang w:eastAsia="hr-HR"/>
        </w:rPr>
        <w:t xml:space="preserve">nosti te potrebna opremanja. </w:t>
      </w:r>
    </w:p>
    <w:p w14:paraId="39A5FC41" w14:textId="77777777" w:rsidR="000A0153" w:rsidRPr="000A0153" w:rsidRDefault="000A0153" w:rsidP="000A0153">
      <w:pPr>
        <w:spacing w:after="160" w:line="259" w:lineRule="auto"/>
        <w:rPr>
          <w:rFonts w:ascii="Times New Roman" w:eastAsia="Times New Roman" w:hAnsi="Times New Roman"/>
          <w:sz w:val="24"/>
          <w:szCs w:val="20"/>
          <w:lang w:eastAsia="hr-HR"/>
        </w:rPr>
      </w:pPr>
      <w:r w:rsidRPr="000A0153">
        <w:rPr>
          <w:rFonts w:ascii="Times New Roman" w:eastAsia="Times New Roman" w:hAnsi="Times New Roman"/>
          <w:sz w:val="24"/>
          <w:szCs w:val="20"/>
          <w:lang w:eastAsia="hr-HR"/>
        </w:rPr>
        <w:t>Potraživanja, obveze, obračunati rashodi i prihodi poslovanja - stanje -</w:t>
      </w:r>
    </w:p>
    <w:p w14:paraId="2FCB2F24" w14:textId="77777777" w:rsidR="000A0153" w:rsidRPr="000A0153" w:rsidRDefault="000A0153" w:rsidP="000A0153">
      <w:pPr>
        <w:spacing w:after="160" w:line="259" w:lineRule="auto"/>
        <w:rPr>
          <w:rFonts w:ascii="Times New Roman" w:eastAsia="Times New Roman" w:hAnsi="Times New Roman"/>
          <w:sz w:val="24"/>
          <w:szCs w:val="20"/>
          <w:lang w:eastAsia="hr-HR"/>
        </w:rPr>
      </w:pPr>
      <w:r w:rsidRPr="000A0153">
        <w:rPr>
          <w:rFonts w:ascii="Times New Roman" w:eastAsia="Times New Roman" w:hAnsi="Times New Roman"/>
          <w:sz w:val="24"/>
          <w:szCs w:val="20"/>
          <w:lang w:eastAsia="hr-HR"/>
        </w:rPr>
        <w:t>163811 - 13.249,60 €</w:t>
      </w:r>
    </w:p>
    <w:p w14:paraId="20DC56A4" w14:textId="77777777" w:rsidR="000A0153" w:rsidRPr="000A0153" w:rsidRDefault="000A0153" w:rsidP="000A0153">
      <w:pPr>
        <w:spacing w:after="160" w:line="259" w:lineRule="auto"/>
        <w:rPr>
          <w:rFonts w:ascii="Times New Roman" w:eastAsia="Times New Roman" w:hAnsi="Times New Roman"/>
          <w:sz w:val="24"/>
          <w:szCs w:val="20"/>
          <w:lang w:eastAsia="hr-HR"/>
        </w:rPr>
      </w:pPr>
      <w:r w:rsidRPr="000A0153">
        <w:rPr>
          <w:rFonts w:ascii="Times New Roman" w:eastAsia="Times New Roman" w:hAnsi="Times New Roman"/>
          <w:sz w:val="24"/>
          <w:szCs w:val="20"/>
          <w:lang w:eastAsia="hr-HR"/>
        </w:rPr>
        <w:t>275210 - 30.560,00 €  - primljen predujam u 2025. godini 8o %.</w:t>
      </w:r>
    </w:p>
    <w:p w14:paraId="3FF48DE5" w14:textId="44082CCE" w:rsidR="000A0153" w:rsidRPr="000A0153" w:rsidRDefault="000A0153" w:rsidP="000A0153">
      <w:pPr>
        <w:spacing w:after="160" w:line="259" w:lineRule="auto"/>
        <w:rPr>
          <w:rFonts w:ascii="Times New Roman" w:eastAsia="Times New Roman" w:hAnsi="Times New Roman"/>
          <w:sz w:val="24"/>
          <w:szCs w:val="20"/>
          <w:lang w:eastAsia="hr-HR"/>
        </w:rPr>
      </w:pPr>
      <w:r w:rsidRPr="000A0153">
        <w:rPr>
          <w:rFonts w:ascii="Times New Roman" w:eastAsia="Times New Roman" w:hAnsi="Times New Roman"/>
          <w:sz w:val="24"/>
          <w:szCs w:val="20"/>
          <w:lang w:eastAsia="hr-HR"/>
        </w:rPr>
        <w:t xml:space="preserve"> - 38.200,00 € - ukupno ugovorena vrijednost projekta </w:t>
      </w:r>
      <w:r w:rsidR="005D699F">
        <w:rPr>
          <w:rFonts w:ascii="Times New Roman" w:eastAsia="Times New Roman" w:hAnsi="Times New Roman"/>
          <w:sz w:val="24"/>
          <w:szCs w:val="20"/>
          <w:lang w:eastAsia="hr-HR"/>
        </w:rPr>
        <w:t xml:space="preserve">je 38.200,00 € - </w:t>
      </w:r>
      <w:r w:rsidRPr="000A0153">
        <w:rPr>
          <w:rFonts w:ascii="Times New Roman" w:eastAsia="Times New Roman" w:hAnsi="Times New Roman"/>
          <w:sz w:val="24"/>
          <w:szCs w:val="20"/>
          <w:lang w:eastAsia="hr-HR"/>
        </w:rPr>
        <w:t>broj  2025-1-HR01-KA121-SCH-00306218.</w:t>
      </w:r>
    </w:p>
    <w:p w14:paraId="23F46C80" w14:textId="0531BF3B" w:rsidR="000A0153" w:rsidRDefault="000A0153" w:rsidP="000A0153">
      <w:pPr>
        <w:spacing w:after="160" w:line="259" w:lineRule="auto"/>
        <w:rPr>
          <w:rFonts w:ascii="Times New Roman" w:eastAsia="Times New Roman" w:hAnsi="Times New Roman"/>
          <w:sz w:val="24"/>
          <w:szCs w:val="20"/>
          <w:lang w:eastAsia="hr-HR"/>
        </w:rPr>
      </w:pPr>
      <w:r w:rsidRPr="000A0153">
        <w:rPr>
          <w:rFonts w:ascii="Times New Roman" w:eastAsia="Times New Roman" w:hAnsi="Times New Roman"/>
          <w:sz w:val="24"/>
          <w:szCs w:val="20"/>
          <w:lang w:eastAsia="hr-HR"/>
        </w:rPr>
        <w:t>Višak za 2025 po projektu za 2025. godinu iznosi 17.310,40 € koji je evidentiran na 275210.</w:t>
      </w:r>
    </w:p>
    <w:p w14:paraId="6081F853" w14:textId="00F85C77" w:rsidR="007B468E" w:rsidRPr="000A0153" w:rsidRDefault="007B468E" w:rsidP="000A0153">
      <w:pPr>
        <w:spacing w:after="160" w:line="259" w:lineRule="auto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>Po završnom izvješću  u 2026. godini bit će uplaćena potraživanja ( 20 % projekta ) u iznosu od 7.640,00 €.</w:t>
      </w:r>
    </w:p>
    <w:p w14:paraId="72F329F6" w14:textId="77777777" w:rsidR="000A0153" w:rsidRPr="000A0153" w:rsidRDefault="000A0153" w:rsidP="000A0153">
      <w:pPr>
        <w:spacing w:after="160" w:line="259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3601A08D" w14:textId="4FE0A6B4" w:rsidR="00DA61AF" w:rsidRDefault="00DA61AF" w:rsidP="00DA61AF">
      <w:pPr>
        <w:rPr>
          <w:rFonts w:ascii="Times New Roman" w:hAnsi="Times New Roman"/>
        </w:rPr>
      </w:pPr>
    </w:p>
    <w:p w14:paraId="1E9EDB4C" w14:textId="77777777" w:rsidR="00953F5F" w:rsidRDefault="00953F5F" w:rsidP="00DA61AF">
      <w:pPr>
        <w:rPr>
          <w:rFonts w:ascii="Times New Roman" w:hAnsi="Times New Roman"/>
        </w:rPr>
      </w:pPr>
    </w:p>
    <w:p w14:paraId="6F9E23FB" w14:textId="02AFC32E" w:rsidR="006819CE" w:rsidRPr="006819CE" w:rsidRDefault="006819CE" w:rsidP="00DA61AF">
      <w:pPr>
        <w:rPr>
          <w:rFonts w:ascii="Times New Roman" w:hAnsi="Times New Roman"/>
          <w:b/>
          <w:u w:val="single"/>
        </w:rPr>
      </w:pPr>
      <w:r w:rsidRPr="006819CE">
        <w:rPr>
          <w:rFonts w:ascii="Times New Roman" w:hAnsi="Times New Roman"/>
          <w:b/>
          <w:u w:val="single"/>
        </w:rPr>
        <w:t>Izvještaj  o danim jamstvima i plaćanjima po protestnim jamstvima</w:t>
      </w:r>
    </w:p>
    <w:p w14:paraId="6A41E59E" w14:textId="32A5A537" w:rsidR="00773B65" w:rsidRDefault="00953F5F" w:rsidP="00DA61AF">
      <w:pPr>
        <w:rPr>
          <w:rFonts w:ascii="Times New Roman" w:hAnsi="Times New Roman"/>
        </w:rPr>
      </w:pPr>
      <w:r>
        <w:rPr>
          <w:rFonts w:ascii="Times New Roman" w:hAnsi="Times New Roman"/>
        </w:rPr>
        <w:t>Škola nema dana jamstva.</w:t>
      </w:r>
    </w:p>
    <w:p w14:paraId="5748F33F" w14:textId="24A89E51" w:rsidR="00773B65" w:rsidRDefault="00773B65" w:rsidP="00DA61AF">
      <w:pPr>
        <w:rPr>
          <w:rFonts w:ascii="Times New Roman" w:hAnsi="Times New Roman"/>
        </w:rPr>
      </w:pPr>
    </w:p>
    <w:p w14:paraId="73CE4883" w14:textId="4BC0C78B" w:rsidR="00773B65" w:rsidRDefault="00773B65" w:rsidP="00DA61AF">
      <w:pPr>
        <w:rPr>
          <w:rFonts w:ascii="Times New Roman" w:hAnsi="Times New Roman"/>
        </w:rPr>
      </w:pPr>
    </w:p>
    <w:p w14:paraId="3DB40660" w14:textId="57A4620C" w:rsidR="00773B65" w:rsidRDefault="00773B65" w:rsidP="00DA61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Ravnateljica: </w:t>
      </w:r>
    </w:p>
    <w:p w14:paraId="58524DD6" w14:textId="49F0F7FC" w:rsidR="00442BDC" w:rsidRPr="00DA61AF" w:rsidRDefault="00442BDC" w:rsidP="00DA61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mr.sc. Nataša </w:t>
      </w:r>
      <w:proofErr w:type="spellStart"/>
      <w:r>
        <w:rPr>
          <w:rFonts w:ascii="Times New Roman" w:hAnsi="Times New Roman"/>
        </w:rPr>
        <w:t>Možgon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Kauzlarić</w:t>
      </w:r>
      <w:proofErr w:type="spellEnd"/>
    </w:p>
    <w:sectPr w:rsidR="00442BDC" w:rsidRPr="00DA6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11E9"/>
    <w:multiLevelType w:val="hybridMultilevel"/>
    <w:tmpl w:val="51D018BE"/>
    <w:lvl w:ilvl="0" w:tplc="95F09C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657C"/>
    <w:multiLevelType w:val="multilevel"/>
    <w:tmpl w:val="02CA5D4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287419"/>
    <w:multiLevelType w:val="hybridMultilevel"/>
    <w:tmpl w:val="F50A4ABE"/>
    <w:lvl w:ilvl="0" w:tplc="9A8EA498"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82C9D"/>
    <w:multiLevelType w:val="hybridMultilevel"/>
    <w:tmpl w:val="05481E0E"/>
    <w:lvl w:ilvl="0" w:tplc="701E9E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744C5"/>
    <w:multiLevelType w:val="hybridMultilevel"/>
    <w:tmpl w:val="F4561C2A"/>
    <w:lvl w:ilvl="0" w:tplc="CC7433D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356D"/>
    <w:multiLevelType w:val="hybridMultilevel"/>
    <w:tmpl w:val="B47EC8D2"/>
    <w:lvl w:ilvl="0" w:tplc="3BFEE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D4CA3"/>
    <w:multiLevelType w:val="hybridMultilevel"/>
    <w:tmpl w:val="EDFEC0BC"/>
    <w:lvl w:ilvl="0" w:tplc="76529F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266E4"/>
    <w:multiLevelType w:val="hybridMultilevel"/>
    <w:tmpl w:val="F55A0F66"/>
    <w:lvl w:ilvl="0" w:tplc="81504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E67F2"/>
    <w:multiLevelType w:val="hybridMultilevel"/>
    <w:tmpl w:val="5EBCC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72"/>
    <w:rsid w:val="00016B5F"/>
    <w:rsid w:val="00017F2A"/>
    <w:rsid w:val="000546BD"/>
    <w:rsid w:val="000578BA"/>
    <w:rsid w:val="00060698"/>
    <w:rsid w:val="00066C20"/>
    <w:rsid w:val="0007457E"/>
    <w:rsid w:val="00074BA0"/>
    <w:rsid w:val="0008026A"/>
    <w:rsid w:val="000A0153"/>
    <w:rsid w:val="000A5B97"/>
    <w:rsid w:val="000B67EE"/>
    <w:rsid w:val="000B77A9"/>
    <w:rsid w:val="000D04EB"/>
    <w:rsid w:val="000F432A"/>
    <w:rsid w:val="000F7901"/>
    <w:rsid w:val="00110885"/>
    <w:rsid w:val="00111641"/>
    <w:rsid w:val="001140DB"/>
    <w:rsid w:val="00124042"/>
    <w:rsid w:val="001302CA"/>
    <w:rsid w:val="0014275F"/>
    <w:rsid w:val="001603F9"/>
    <w:rsid w:val="001726FD"/>
    <w:rsid w:val="00181541"/>
    <w:rsid w:val="001851B1"/>
    <w:rsid w:val="0019201C"/>
    <w:rsid w:val="001B0C60"/>
    <w:rsid w:val="00200BF7"/>
    <w:rsid w:val="00202437"/>
    <w:rsid w:val="00235832"/>
    <w:rsid w:val="002557C0"/>
    <w:rsid w:val="002679C8"/>
    <w:rsid w:val="002743EA"/>
    <w:rsid w:val="00291121"/>
    <w:rsid w:val="00295E25"/>
    <w:rsid w:val="002A2E21"/>
    <w:rsid w:val="002B0189"/>
    <w:rsid w:val="002B2F36"/>
    <w:rsid w:val="002D0020"/>
    <w:rsid w:val="002D52C6"/>
    <w:rsid w:val="00326C3B"/>
    <w:rsid w:val="00352619"/>
    <w:rsid w:val="00376E63"/>
    <w:rsid w:val="003A2901"/>
    <w:rsid w:val="003B41AA"/>
    <w:rsid w:val="003C3F23"/>
    <w:rsid w:val="003C66AD"/>
    <w:rsid w:val="003D760B"/>
    <w:rsid w:val="003E2E77"/>
    <w:rsid w:val="003E341A"/>
    <w:rsid w:val="00414215"/>
    <w:rsid w:val="0042171F"/>
    <w:rsid w:val="004249D4"/>
    <w:rsid w:val="0042614E"/>
    <w:rsid w:val="00442BDC"/>
    <w:rsid w:val="00482E80"/>
    <w:rsid w:val="004A5267"/>
    <w:rsid w:val="004B015C"/>
    <w:rsid w:val="004C0886"/>
    <w:rsid w:val="004C6A99"/>
    <w:rsid w:val="0050718C"/>
    <w:rsid w:val="005172EA"/>
    <w:rsid w:val="0054109E"/>
    <w:rsid w:val="0054166C"/>
    <w:rsid w:val="00557445"/>
    <w:rsid w:val="0057371A"/>
    <w:rsid w:val="0059105C"/>
    <w:rsid w:val="005C52E2"/>
    <w:rsid w:val="005D699F"/>
    <w:rsid w:val="0060337F"/>
    <w:rsid w:val="00603720"/>
    <w:rsid w:val="00617670"/>
    <w:rsid w:val="0064725A"/>
    <w:rsid w:val="0066335F"/>
    <w:rsid w:val="006819CE"/>
    <w:rsid w:val="00692FF1"/>
    <w:rsid w:val="006971C1"/>
    <w:rsid w:val="006A3B8A"/>
    <w:rsid w:val="006A4C72"/>
    <w:rsid w:val="006B65B5"/>
    <w:rsid w:val="006F4F7C"/>
    <w:rsid w:val="007131C7"/>
    <w:rsid w:val="00721313"/>
    <w:rsid w:val="00763FB7"/>
    <w:rsid w:val="00772ED8"/>
    <w:rsid w:val="00773B65"/>
    <w:rsid w:val="0078309A"/>
    <w:rsid w:val="007B468E"/>
    <w:rsid w:val="007B73F8"/>
    <w:rsid w:val="007C4DA8"/>
    <w:rsid w:val="007E6D2E"/>
    <w:rsid w:val="007F384E"/>
    <w:rsid w:val="007F632C"/>
    <w:rsid w:val="00800304"/>
    <w:rsid w:val="00823404"/>
    <w:rsid w:val="00852D09"/>
    <w:rsid w:val="00867C5C"/>
    <w:rsid w:val="00891D9F"/>
    <w:rsid w:val="00892AA9"/>
    <w:rsid w:val="008F053F"/>
    <w:rsid w:val="009040F3"/>
    <w:rsid w:val="00905614"/>
    <w:rsid w:val="00911CA9"/>
    <w:rsid w:val="00927304"/>
    <w:rsid w:val="00934921"/>
    <w:rsid w:val="00953C15"/>
    <w:rsid w:val="00953F5F"/>
    <w:rsid w:val="0095409E"/>
    <w:rsid w:val="00956339"/>
    <w:rsid w:val="00981840"/>
    <w:rsid w:val="00982898"/>
    <w:rsid w:val="00984695"/>
    <w:rsid w:val="00985B71"/>
    <w:rsid w:val="00991144"/>
    <w:rsid w:val="00991D6E"/>
    <w:rsid w:val="009A3987"/>
    <w:rsid w:val="009A5319"/>
    <w:rsid w:val="009B1FE9"/>
    <w:rsid w:val="009C762B"/>
    <w:rsid w:val="009D31D1"/>
    <w:rsid w:val="009D79BD"/>
    <w:rsid w:val="009E0283"/>
    <w:rsid w:val="009F2E46"/>
    <w:rsid w:val="00A92E09"/>
    <w:rsid w:val="00AA55DD"/>
    <w:rsid w:val="00AB3B76"/>
    <w:rsid w:val="00AE7FED"/>
    <w:rsid w:val="00B12FD4"/>
    <w:rsid w:val="00B37693"/>
    <w:rsid w:val="00B50C83"/>
    <w:rsid w:val="00B55315"/>
    <w:rsid w:val="00B63F09"/>
    <w:rsid w:val="00B90AE1"/>
    <w:rsid w:val="00BB05A6"/>
    <w:rsid w:val="00BC72E3"/>
    <w:rsid w:val="00BD1069"/>
    <w:rsid w:val="00BE36C7"/>
    <w:rsid w:val="00BE574A"/>
    <w:rsid w:val="00BE603A"/>
    <w:rsid w:val="00BF4119"/>
    <w:rsid w:val="00C01DBD"/>
    <w:rsid w:val="00C4508C"/>
    <w:rsid w:val="00C567B9"/>
    <w:rsid w:val="00C6065A"/>
    <w:rsid w:val="00C71C14"/>
    <w:rsid w:val="00C803DD"/>
    <w:rsid w:val="00C80FF2"/>
    <w:rsid w:val="00C91464"/>
    <w:rsid w:val="00C934F8"/>
    <w:rsid w:val="00CA783D"/>
    <w:rsid w:val="00CC6103"/>
    <w:rsid w:val="00D17128"/>
    <w:rsid w:val="00D61D2C"/>
    <w:rsid w:val="00D9583E"/>
    <w:rsid w:val="00DA1CDC"/>
    <w:rsid w:val="00DA61AF"/>
    <w:rsid w:val="00DB1554"/>
    <w:rsid w:val="00DD38CE"/>
    <w:rsid w:val="00DE3F91"/>
    <w:rsid w:val="00DE59F1"/>
    <w:rsid w:val="00DF673C"/>
    <w:rsid w:val="00E058DA"/>
    <w:rsid w:val="00E274B4"/>
    <w:rsid w:val="00E40C5C"/>
    <w:rsid w:val="00E4685B"/>
    <w:rsid w:val="00E5447E"/>
    <w:rsid w:val="00E6002B"/>
    <w:rsid w:val="00E661F4"/>
    <w:rsid w:val="00E742F9"/>
    <w:rsid w:val="00E85825"/>
    <w:rsid w:val="00EB37D9"/>
    <w:rsid w:val="00EB690B"/>
    <w:rsid w:val="00EC1C59"/>
    <w:rsid w:val="00F240B6"/>
    <w:rsid w:val="00F2603E"/>
    <w:rsid w:val="00F370A7"/>
    <w:rsid w:val="00F5116D"/>
    <w:rsid w:val="00F93899"/>
    <w:rsid w:val="00FA7DAA"/>
    <w:rsid w:val="00FB4A8F"/>
    <w:rsid w:val="00FC3A54"/>
    <w:rsid w:val="00FD27BE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7654"/>
  <w15:chartTrackingRefBased/>
  <w15:docId w15:val="{9AE30FCC-5E3C-4678-977C-4F4712F4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C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F432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82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82E8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C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9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8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Racunovodstvo</cp:lastModifiedBy>
  <cp:revision>69</cp:revision>
  <dcterms:created xsi:type="dcterms:W3CDTF">2024-03-01T11:48:00Z</dcterms:created>
  <dcterms:modified xsi:type="dcterms:W3CDTF">2026-03-18T11:47:00Z</dcterms:modified>
</cp:coreProperties>
</file>