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bookmarkStart w:id="0" w:name="_GoBack"/>
      <w:bookmarkEnd w:id="0"/>
      <w:r>
        <w:rPr>
          <w:rFonts w:eastAsia="Times New Roman"/>
          <w:color w:val="auto"/>
          <w:szCs w:val="24"/>
          <w:lang w:val="de-DE"/>
        </w:rPr>
        <w:t>REPUBLIKA HRVATSKA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>
        <w:rPr>
          <w:rFonts w:eastAsia="Times New Roman"/>
          <w:color w:val="auto"/>
          <w:szCs w:val="24"/>
          <w:lang w:val="de-DE"/>
        </w:rPr>
        <w:t>PRIMORSKO GORANSKA ŽUPANIJA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de-DE"/>
        </w:rPr>
      </w:pPr>
      <w:r>
        <w:rPr>
          <w:rFonts w:eastAsia="Times New Roman"/>
          <w:color w:val="auto"/>
          <w:szCs w:val="24"/>
          <w:lang w:val="de-DE"/>
        </w:rPr>
        <w:t>OŠ DR.BRANIMIRA MARKOVIĆA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RAVNA GORA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Klasa: 112-0</w:t>
      </w:r>
      <w:r w:rsidR="00A53226">
        <w:rPr>
          <w:rFonts w:eastAsia="Times New Roman"/>
          <w:color w:val="auto"/>
          <w:szCs w:val="24"/>
        </w:rPr>
        <w:t>2</w:t>
      </w:r>
      <w:r>
        <w:rPr>
          <w:rFonts w:eastAsia="Times New Roman"/>
          <w:color w:val="auto"/>
          <w:szCs w:val="24"/>
        </w:rPr>
        <w:t>/2</w:t>
      </w:r>
      <w:r w:rsidR="00A53226">
        <w:rPr>
          <w:rFonts w:eastAsia="Times New Roman"/>
          <w:color w:val="auto"/>
          <w:szCs w:val="24"/>
        </w:rPr>
        <w:t>4</w:t>
      </w:r>
      <w:r>
        <w:rPr>
          <w:rFonts w:eastAsia="Times New Roman"/>
          <w:color w:val="auto"/>
          <w:szCs w:val="24"/>
        </w:rPr>
        <w:t xml:space="preserve">-01/ 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proofErr w:type="spellStart"/>
      <w:r>
        <w:rPr>
          <w:rFonts w:eastAsia="Times New Roman"/>
          <w:color w:val="auto"/>
          <w:szCs w:val="24"/>
        </w:rPr>
        <w:t>Urbroj</w:t>
      </w:r>
      <w:proofErr w:type="spellEnd"/>
      <w:r>
        <w:rPr>
          <w:rFonts w:eastAsia="Times New Roman"/>
          <w:color w:val="auto"/>
          <w:szCs w:val="24"/>
        </w:rPr>
        <w:t>: 2112-</w:t>
      </w:r>
      <w:r w:rsidR="00A53226">
        <w:rPr>
          <w:rFonts w:eastAsia="Times New Roman"/>
          <w:color w:val="auto"/>
          <w:szCs w:val="24"/>
        </w:rPr>
        <w:t>05</w:t>
      </w:r>
      <w:r>
        <w:rPr>
          <w:rFonts w:eastAsia="Times New Roman"/>
          <w:color w:val="auto"/>
          <w:szCs w:val="24"/>
        </w:rPr>
        <w:t>-</w:t>
      </w:r>
      <w:r w:rsidR="00A53226">
        <w:rPr>
          <w:rFonts w:eastAsia="Times New Roman"/>
          <w:color w:val="auto"/>
          <w:szCs w:val="24"/>
        </w:rPr>
        <w:t>1</w:t>
      </w:r>
      <w:r>
        <w:rPr>
          <w:rFonts w:eastAsia="Times New Roman"/>
          <w:color w:val="auto"/>
          <w:szCs w:val="24"/>
        </w:rPr>
        <w:t>-2</w:t>
      </w:r>
      <w:r w:rsidR="00A53226">
        <w:rPr>
          <w:rFonts w:eastAsia="Times New Roman"/>
          <w:color w:val="auto"/>
          <w:szCs w:val="24"/>
        </w:rPr>
        <w:t>4</w:t>
      </w:r>
      <w:r>
        <w:rPr>
          <w:rFonts w:eastAsia="Times New Roman"/>
          <w:color w:val="auto"/>
          <w:szCs w:val="24"/>
        </w:rPr>
        <w:t>-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Ravna Gora, </w:t>
      </w:r>
      <w:r w:rsidR="00ED6776">
        <w:rPr>
          <w:rFonts w:eastAsia="Times New Roman"/>
          <w:color w:val="auto"/>
          <w:szCs w:val="24"/>
        </w:rPr>
        <w:t>22</w:t>
      </w:r>
      <w:r>
        <w:rPr>
          <w:rFonts w:eastAsia="Times New Roman"/>
          <w:color w:val="auto"/>
          <w:szCs w:val="24"/>
        </w:rPr>
        <w:t>.</w:t>
      </w:r>
      <w:r w:rsidR="004F1082">
        <w:rPr>
          <w:rFonts w:eastAsia="Times New Roman"/>
          <w:color w:val="auto"/>
          <w:szCs w:val="24"/>
        </w:rPr>
        <w:t>1</w:t>
      </w:r>
      <w:r w:rsidR="00ED6776">
        <w:rPr>
          <w:rFonts w:eastAsia="Times New Roman"/>
          <w:color w:val="auto"/>
          <w:szCs w:val="24"/>
        </w:rPr>
        <w:t>1</w:t>
      </w:r>
      <w:r>
        <w:rPr>
          <w:rFonts w:eastAsia="Times New Roman"/>
          <w:color w:val="auto"/>
          <w:szCs w:val="24"/>
        </w:rPr>
        <w:t>.202</w:t>
      </w:r>
      <w:r w:rsidR="00A53226">
        <w:rPr>
          <w:rFonts w:eastAsia="Times New Roman"/>
          <w:color w:val="auto"/>
          <w:szCs w:val="24"/>
        </w:rPr>
        <w:t>4</w:t>
      </w:r>
      <w:r>
        <w:rPr>
          <w:rFonts w:eastAsia="Times New Roman"/>
          <w:color w:val="auto"/>
          <w:szCs w:val="24"/>
        </w:rPr>
        <w:t>.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Temeljem odredbi članka 11. Pravilnika o načinu i postupku zapošljavanja u OŠ </w:t>
      </w:r>
      <w:proofErr w:type="spellStart"/>
      <w:r>
        <w:rPr>
          <w:rFonts w:eastAsia="Times New Roman"/>
          <w:color w:val="auto"/>
          <w:szCs w:val="24"/>
        </w:rPr>
        <w:t>Dr.Branimira</w:t>
      </w:r>
      <w:proofErr w:type="spellEnd"/>
      <w:r>
        <w:rPr>
          <w:rFonts w:eastAsia="Times New Roman"/>
          <w:color w:val="auto"/>
          <w:szCs w:val="24"/>
        </w:rPr>
        <w:t xml:space="preserve"> Markovića Ravna Gora i odredbe članka 100. Statuta OŠ </w:t>
      </w:r>
      <w:proofErr w:type="spellStart"/>
      <w:r>
        <w:rPr>
          <w:rFonts w:eastAsia="Times New Roman"/>
          <w:color w:val="auto"/>
          <w:szCs w:val="24"/>
        </w:rPr>
        <w:t>Dr.Branimira</w:t>
      </w:r>
      <w:proofErr w:type="spellEnd"/>
      <w:r>
        <w:rPr>
          <w:rFonts w:eastAsia="Times New Roman"/>
          <w:color w:val="auto"/>
          <w:szCs w:val="24"/>
        </w:rPr>
        <w:t xml:space="preserve"> Markovića Ravna Gora ravnateljica OŠ </w:t>
      </w:r>
      <w:proofErr w:type="spellStart"/>
      <w:r>
        <w:rPr>
          <w:rFonts w:eastAsia="Times New Roman"/>
          <w:color w:val="auto"/>
          <w:szCs w:val="24"/>
        </w:rPr>
        <w:t>Dr.Branimira</w:t>
      </w:r>
      <w:proofErr w:type="spellEnd"/>
      <w:r>
        <w:rPr>
          <w:rFonts w:eastAsia="Times New Roman"/>
          <w:color w:val="auto"/>
          <w:szCs w:val="24"/>
        </w:rPr>
        <w:t xml:space="preserve"> Markovića Ravna Gora Nataša </w:t>
      </w:r>
      <w:proofErr w:type="spellStart"/>
      <w:r>
        <w:rPr>
          <w:rFonts w:eastAsia="Times New Roman"/>
          <w:color w:val="auto"/>
          <w:szCs w:val="24"/>
        </w:rPr>
        <w:t>Možgon</w:t>
      </w:r>
      <w:proofErr w:type="spellEnd"/>
      <w:r>
        <w:rPr>
          <w:rFonts w:eastAsia="Times New Roman"/>
          <w:color w:val="auto"/>
          <w:szCs w:val="24"/>
        </w:rPr>
        <w:t xml:space="preserve"> </w:t>
      </w:r>
      <w:proofErr w:type="spellStart"/>
      <w:r>
        <w:rPr>
          <w:rFonts w:eastAsia="Times New Roman"/>
          <w:color w:val="auto"/>
          <w:szCs w:val="24"/>
        </w:rPr>
        <w:t>Kauzlarić</w:t>
      </w:r>
      <w:proofErr w:type="spellEnd"/>
      <w:r>
        <w:rPr>
          <w:rFonts w:eastAsia="Times New Roman"/>
          <w:color w:val="auto"/>
          <w:szCs w:val="24"/>
        </w:rPr>
        <w:t>, uz suglasnost Školskog odbora  donosi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93CE8" w:rsidRDefault="00E93CE8" w:rsidP="00E93CE8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>O D L U K U</w:t>
      </w:r>
    </w:p>
    <w:p w:rsidR="00A53226" w:rsidRDefault="00E93CE8" w:rsidP="00E93CE8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 xml:space="preserve">O neprovođenju vrednovanja kandidata za radno mjesto </w:t>
      </w:r>
    </w:p>
    <w:p w:rsidR="00E93CE8" w:rsidRDefault="00ED6776" w:rsidP="00E93CE8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>Kuhar- slastičar 2</w:t>
      </w:r>
      <w:r w:rsidR="00E93CE8">
        <w:rPr>
          <w:rFonts w:eastAsia="Times New Roman"/>
          <w:b/>
          <w:color w:val="auto"/>
          <w:szCs w:val="24"/>
        </w:rPr>
        <w:t xml:space="preserve"> </w:t>
      </w:r>
      <w:r w:rsidR="00A53226">
        <w:rPr>
          <w:rFonts w:eastAsia="Times New Roman"/>
          <w:b/>
          <w:color w:val="auto"/>
          <w:szCs w:val="24"/>
        </w:rPr>
        <w:t xml:space="preserve">na </w:t>
      </w:r>
      <w:r w:rsidR="00E93CE8">
        <w:rPr>
          <w:rFonts w:eastAsia="Times New Roman"/>
          <w:b/>
          <w:color w:val="auto"/>
          <w:szCs w:val="24"/>
        </w:rPr>
        <w:t xml:space="preserve">puno </w:t>
      </w:r>
      <w:r w:rsidR="00A53226">
        <w:rPr>
          <w:rFonts w:eastAsia="Times New Roman"/>
          <w:b/>
          <w:color w:val="auto"/>
          <w:szCs w:val="24"/>
        </w:rPr>
        <w:t xml:space="preserve">određeno </w:t>
      </w:r>
      <w:r w:rsidR="00E93CE8">
        <w:rPr>
          <w:rFonts w:eastAsia="Times New Roman"/>
          <w:b/>
          <w:color w:val="auto"/>
          <w:szCs w:val="24"/>
        </w:rPr>
        <w:t xml:space="preserve">radno vrijeme </w:t>
      </w:r>
    </w:p>
    <w:p w:rsidR="00E93CE8" w:rsidRDefault="00E93CE8" w:rsidP="00E93CE8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E93CE8" w:rsidRDefault="00E93CE8" w:rsidP="00E93CE8">
      <w:pPr>
        <w:pStyle w:val="Odlomakpopisa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Na temelju natječaja za radno mjesto </w:t>
      </w:r>
      <w:r w:rsidR="00ED6776">
        <w:rPr>
          <w:rFonts w:eastAsia="Times New Roman"/>
          <w:color w:val="auto"/>
          <w:szCs w:val="24"/>
        </w:rPr>
        <w:t>kuhar-slastičar 2</w:t>
      </w:r>
      <w:r w:rsidR="00A53226">
        <w:rPr>
          <w:rFonts w:eastAsia="Times New Roman"/>
          <w:color w:val="auto"/>
          <w:szCs w:val="24"/>
        </w:rPr>
        <w:t xml:space="preserve">, </w:t>
      </w:r>
      <w:r>
        <w:rPr>
          <w:rFonts w:eastAsia="Times New Roman"/>
          <w:color w:val="auto"/>
          <w:szCs w:val="24"/>
        </w:rPr>
        <w:t xml:space="preserve">na određeno puno radno vrijeme  objavljenog dana </w:t>
      </w:r>
      <w:r w:rsidR="00ED6776">
        <w:rPr>
          <w:rFonts w:eastAsia="Times New Roman"/>
          <w:color w:val="auto"/>
          <w:szCs w:val="24"/>
        </w:rPr>
        <w:t>04</w:t>
      </w:r>
      <w:r>
        <w:rPr>
          <w:rFonts w:eastAsia="Times New Roman"/>
          <w:color w:val="auto"/>
          <w:szCs w:val="24"/>
        </w:rPr>
        <w:t>.</w:t>
      </w:r>
      <w:r w:rsidR="00ED6776">
        <w:rPr>
          <w:rFonts w:eastAsia="Times New Roman"/>
          <w:color w:val="auto"/>
          <w:szCs w:val="24"/>
        </w:rPr>
        <w:t>11</w:t>
      </w:r>
      <w:r>
        <w:rPr>
          <w:rFonts w:eastAsia="Times New Roman"/>
          <w:color w:val="auto"/>
          <w:szCs w:val="24"/>
        </w:rPr>
        <w:t>.202</w:t>
      </w:r>
      <w:r w:rsidR="00A53226">
        <w:rPr>
          <w:rFonts w:eastAsia="Times New Roman"/>
          <w:color w:val="auto"/>
          <w:szCs w:val="24"/>
        </w:rPr>
        <w:t>4</w:t>
      </w:r>
      <w:r>
        <w:rPr>
          <w:rFonts w:eastAsia="Times New Roman"/>
          <w:color w:val="auto"/>
          <w:szCs w:val="24"/>
        </w:rPr>
        <w:t xml:space="preserve">. na mrežnim stranicama i oglasnoj ploči Hrvatskog zavoda za zapošljavanje i mrežnim stranicama i oglasnoj ploči škole neće se provoditi vrednovanje kandidata jer je zaprimljena samo jedna </w:t>
      </w:r>
      <w:r w:rsidR="00ED6776">
        <w:rPr>
          <w:rFonts w:eastAsia="Times New Roman"/>
          <w:color w:val="auto"/>
          <w:szCs w:val="24"/>
        </w:rPr>
        <w:t xml:space="preserve">kompletna </w:t>
      </w:r>
      <w:r>
        <w:rPr>
          <w:rFonts w:eastAsia="Times New Roman"/>
          <w:color w:val="auto"/>
          <w:szCs w:val="24"/>
        </w:rPr>
        <w:t>prijava koja udovoljava uvjetima raspisanog natječaja.</w:t>
      </w:r>
    </w:p>
    <w:p w:rsidR="00E93CE8" w:rsidRDefault="00E93CE8" w:rsidP="00E93CE8">
      <w:pPr>
        <w:pStyle w:val="Odlomakpopisa"/>
        <w:numPr>
          <w:ilvl w:val="0"/>
          <w:numId w:val="1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Ova Odluka stupa na snagu danom donošenja. 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93CE8" w:rsidRDefault="00E93CE8" w:rsidP="00E93CE8">
      <w:pPr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OBRAZLOŽENJE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Dana </w:t>
      </w:r>
      <w:r w:rsidR="00ED6776">
        <w:rPr>
          <w:rFonts w:eastAsia="Times New Roman"/>
          <w:color w:val="auto"/>
          <w:szCs w:val="24"/>
        </w:rPr>
        <w:t>04</w:t>
      </w:r>
      <w:r>
        <w:rPr>
          <w:rFonts w:eastAsia="Times New Roman"/>
          <w:color w:val="auto"/>
          <w:szCs w:val="24"/>
        </w:rPr>
        <w:t>.</w:t>
      </w:r>
      <w:r w:rsidR="00ED6776">
        <w:rPr>
          <w:rFonts w:eastAsia="Times New Roman"/>
          <w:color w:val="auto"/>
          <w:szCs w:val="24"/>
        </w:rPr>
        <w:t>11</w:t>
      </w:r>
      <w:r>
        <w:rPr>
          <w:rFonts w:eastAsia="Times New Roman"/>
          <w:color w:val="auto"/>
          <w:szCs w:val="24"/>
        </w:rPr>
        <w:t>.202</w:t>
      </w:r>
      <w:r w:rsidR="00A53226">
        <w:rPr>
          <w:rFonts w:eastAsia="Times New Roman"/>
          <w:color w:val="auto"/>
          <w:szCs w:val="24"/>
        </w:rPr>
        <w:t>4</w:t>
      </w:r>
      <w:r>
        <w:rPr>
          <w:rFonts w:eastAsia="Times New Roman"/>
          <w:color w:val="auto"/>
          <w:szCs w:val="24"/>
        </w:rPr>
        <w:t xml:space="preserve">.  na mrežnim stranicama i oglasnoj ploči Hrvatskog zavoda za zapošljavanje i mrežnim stranicama i oglasnoj ploči škole objavljen je Natječaj za radno mjesto </w:t>
      </w:r>
      <w:r w:rsidR="00ED6776">
        <w:rPr>
          <w:rFonts w:eastAsia="Times New Roman"/>
          <w:color w:val="auto"/>
          <w:szCs w:val="24"/>
        </w:rPr>
        <w:t>kuhar-slastičar 2.</w:t>
      </w:r>
      <w:r>
        <w:rPr>
          <w:rFonts w:eastAsia="Times New Roman"/>
          <w:color w:val="auto"/>
          <w:szCs w:val="24"/>
        </w:rPr>
        <w:t>na određeno puno radno vrijeme</w:t>
      </w:r>
      <w:r w:rsidR="00A53226">
        <w:rPr>
          <w:rFonts w:eastAsia="Times New Roman"/>
          <w:color w:val="auto"/>
          <w:szCs w:val="24"/>
        </w:rPr>
        <w:t>.</w:t>
      </w:r>
      <w:r>
        <w:rPr>
          <w:rFonts w:eastAsia="Times New Roman"/>
          <w:color w:val="auto"/>
          <w:szCs w:val="24"/>
        </w:rPr>
        <w:t xml:space="preserve"> Rok za podnošenje prijava na natječaj bio je </w:t>
      </w:r>
      <w:r w:rsidR="00A53226">
        <w:rPr>
          <w:rFonts w:eastAsia="Times New Roman"/>
          <w:color w:val="auto"/>
          <w:szCs w:val="24"/>
        </w:rPr>
        <w:t xml:space="preserve">do </w:t>
      </w:r>
      <w:r w:rsidR="00ED6776">
        <w:rPr>
          <w:rFonts w:eastAsia="Times New Roman"/>
          <w:color w:val="auto"/>
          <w:szCs w:val="24"/>
        </w:rPr>
        <w:t>12</w:t>
      </w:r>
      <w:r w:rsidR="00A53226">
        <w:rPr>
          <w:rFonts w:eastAsia="Times New Roman"/>
          <w:color w:val="auto"/>
          <w:szCs w:val="24"/>
        </w:rPr>
        <w:t>.</w:t>
      </w:r>
      <w:r w:rsidR="00ED6776">
        <w:rPr>
          <w:rFonts w:eastAsia="Times New Roman"/>
          <w:color w:val="auto"/>
          <w:szCs w:val="24"/>
        </w:rPr>
        <w:t>11</w:t>
      </w:r>
      <w:r w:rsidR="00A53226">
        <w:rPr>
          <w:rFonts w:eastAsia="Times New Roman"/>
          <w:color w:val="auto"/>
          <w:szCs w:val="24"/>
        </w:rPr>
        <w:t>.2024.</w:t>
      </w:r>
    </w:p>
    <w:p w:rsidR="00A53226" w:rsidRDefault="00A53226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Na natječaj  u zakonskom roku pristigl</w:t>
      </w:r>
      <w:r w:rsidR="00ED6776">
        <w:rPr>
          <w:rFonts w:eastAsia="Times New Roman"/>
          <w:color w:val="auto"/>
          <w:szCs w:val="24"/>
        </w:rPr>
        <w:t xml:space="preserve">e su dvije </w:t>
      </w:r>
      <w:r>
        <w:rPr>
          <w:rFonts w:eastAsia="Times New Roman"/>
          <w:color w:val="auto"/>
          <w:szCs w:val="24"/>
        </w:rPr>
        <w:t xml:space="preserve"> prijav</w:t>
      </w:r>
      <w:r w:rsidR="00ED6776">
        <w:rPr>
          <w:rFonts w:eastAsia="Times New Roman"/>
          <w:color w:val="auto"/>
          <w:szCs w:val="24"/>
        </w:rPr>
        <w:t xml:space="preserve">e. Jedna prijava </w:t>
      </w:r>
      <w:r w:rsidR="00A53226">
        <w:rPr>
          <w:rFonts w:eastAsia="Times New Roman"/>
          <w:color w:val="auto"/>
          <w:szCs w:val="24"/>
        </w:rPr>
        <w:t xml:space="preserve"> udovoljava uvjetima raspisanog natječaja</w:t>
      </w:r>
      <w:r w:rsidR="00ED6776">
        <w:rPr>
          <w:rFonts w:eastAsia="Times New Roman"/>
          <w:color w:val="auto"/>
          <w:szCs w:val="24"/>
        </w:rPr>
        <w:t xml:space="preserve"> i sadrži svu potrebitu dokumentaciju. Druga prijava  nema potrebitu dokumentaciju te nije ni razmatrana. </w:t>
      </w:r>
      <w:r>
        <w:rPr>
          <w:rFonts w:eastAsia="Times New Roman"/>
          <w:color w:val="auto"/>
          <w:szCs w:val="24"/>
        </w:rPr>
        <w:t xml:space="preserve">Slijedom navedenog poziv za vrednovanje uputio bi se samo jednom kandidatu. Temeljem članka 11. Pravilnika o načinu i postupku zapošljavanja u OŠ </w:t>
      </w:r>
      <w:proofErr w:type="spellStart"/>
      <w:r>
        <w:rPr>
          <w:rFonts w:eastAsia="Times New Roman"/>
          <w:color w:val="auto"/>
          <w:szCs w:val="24"/>
        </w:rPr>
        <w:t>Dr.Branimira</w:t>
      </w:r>
      <w:proofErr w:type="spellEnd"/>
      <w:r>
        <w:rPr>
          <w:rFonts w:eastAsia="Times New Roman"/>
          <w:color w:val="auto"/>
          <w:szCs w:val="24"/>
        </w:rPr>
        <w:t xml:space="preserve"> Markovića Ravna Gora ravnateljica donosi  </w:t>
      </w:r>
      <w:r w:rsidR="00ED6776">
        <w:rPr>
          <w:rFonts w:eastAsia="Times New Roman"/>
          <w:color w:val="auto"/>
          <w:szCs w:val="24"/>
        </w:rPr>
        <w:t>O</w:t>
      </w:r>
      <w:r>
        <w:rPr>
          <w:rFonts w:eastAsia="Times New Roman"/>
          <w:color w:val="auto"/>
          <w:szCs w:val="24"/>
        </w:rPr>
        <w:t xml:space="preserve">dluku o neprovođenju vrednovanja jednog kandidata iz razloga što  kandidat </w:t>
      </w:r>
      <w:r w:rsidR="00ED6776">
        <w:rPr>
          <w:rFonts w:eastAsia="Times New Roman"/>
          <w:color w:val="auto"/>
          <w:szCs w:val="24"/>
        </w:rPr>
        <w:t xml:space="preserve">ima radnog staža kao kuhar </w:t>
      </w:r>
      <w:r w:rsidR="00A53226">
        <w:rPr>
          <w:rFonts w:eastAsia="Times New Roman"/>
          <w:color w:val="auto"/>
          <w:szCs w:val="24"/>
        </w:rPr>
        <w:t xml:space="preserve">  i  na radnom mjestu </w:t>
      </w:r>
      <w:r w:rsidR="00ED6776">
        <w:rPr>
          <w:rFonts w:eastAsia="Times New Roman"/>
          <w:color w:val="auto"/>
          <w:szCs w:val="24"/>
        </w:rPr>
        <w:t xml:space="preserve">kuhar-slastičar 2. u školi je </w:t>
      </w:r>
      <w:r w:rsidR="00A53226">
        <w:rPr>
          <w:rFonts w:eastAsia="Times New Roman"/>
          <w:color w:val="auto"/>
          <w:szCs w:val="24"/>
        </w:rPr>
        <w:t xml:space="preserve"> zaposlen od </w:t>
      </w:r>
      <w:r w:rsidR="00ED6776">
        <w:rPr>
          <w:rFonts w:eastAsia="Times New Roman"/>
          <w:color w:val="auto"/>
          <w:szCs w:val="24"/>
        </w:rPr>
        <w:t>01.10.</w:t>
      </w:r>
      <w:r w:rsidR="00A53226">
        <w:rPr>
          <w:rFonts w:eastAsia="Times New Roman"/>
          <w:color w:val="auto"/>
          <w:szCs w:val="24"/>
        </w:rPr>
        <w:t xml:space="preserve">2024. U  tom je vremenu </w:t>
      </w:r>
      <w:r w:rsidR="00ED6776">
        <w:rPr>
          <w:rFonts w:eastAsia="Times New Roman"/>
          <w:color w:val="auto"/>
          <w:szCs w:val="24"/>
        </w:rPr>
        <w:t>je</w:t>
      </w:r>
      <w:r>
        <w:rPr>
          <w:rFonts w:eastAsia="Times New Roman"/>
          <w:color w:val="auto"/>
          <w:szCs w:val="24"/>
        </w:rPr>
        <w:t xml:space="preserve">  savjesno</w:t>
      </w:r>
      <w:r w:rsidR="00ED6776">
        <w:rPr>
          <w:rFonts w:eastAsia="Times New Roman"/>
          <w:color w:val="auto"/>
          <w:szCs w:val="24"/>
        </w:rPr>
        <w:t>,</w:t>
      </w:r>
      <w:r>
        <w:rPr>
          <w:rFonts w:eastAsia="Times New Roman"/>
          <w:color w:val="auto"/>
          <w:szCs w:val="24"/>
        </w:rPr>
        <w:t xml:space="preserve"> stručno </w:t>
      </w:r>
      <w:r w:rsidR="00ED6776">
        <w:rPr>
          <w:rFonts w:eastAsia="Times New Roman"/>
          <w:color w:val="auto"/>
          <w:szCs w:val="24"/>
        </w:rPr>
        <w:t xml:space="preserve">i vrlo kvalitetno </w:t>
      </w:r>
      <w:r>
        <w:rPr>
          <w:rFonts w:eastAsia="Times New Roman"/>
          <w:color w:val="auto"/>
          <w:szCs w:val="24"/>
        </w:rPr>
        <w:t xml:space="preserve">obavljao svoje poslove </w:t>
      </w:r>
      <w:r w:rsidR="00ED6776">
        <w:rPr>
          <w:rFonts w:eastAsia="Times New Roman"/>
          <w:color w:val="auto"/>
          <w:szCs w:val="24"/>
        </w:rPr>
        <w:t xml:space="preserve"> kuhara</w:t>
      </w:r>
      <w:r w:rsidR="00A53226">
        <w:rPr>
          <w:rFonts w:eastAsia="Times New Roman"/>
          <w:color w:val="auto"/>
          <w:szCs w:val="24"/>
        </w:rPr>
        <w:t>.</w:t>
      </w:r>
      <w:r>
        <w:rPr>
          <w:rFonts w:eastAsia="Times New Roman"/>
          <w:color w:val="auto"/>
          <w:szCs w:val="24"/>
        </w:rPr>
        <w:t xml:space="preserve">  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Slijedom navedenog odlučeno je kao u izreci. 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  <w:t>Ravnateljica škole:</w:t>
      </w:r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r>
        <w:rPr>
          <w:rFonts w:eastAsia="Times New Roman"/>
          <w:color w:val="auto"/>
          <w:szCs w:val="24"/>
        </w:rPr>
        <w:tab/>
      </w:r>
      <w:proofErr w:type="spellStart"/>
      <w:r>
        <w:rPr>
          <w:rFonts w:eastAsia="Times New Roman"/>
          <w:color w:val="auto"/>
          <w:szCs w:val="24"/>
        </w:rPr>
        <w:t>Mr.s.Nataša</w:t>
      </w:r>
      <w:proofErr w:type="spellEnd"/>
      <w:r>
        <w:rPr>
          <w:rFonts w:eastAsia="Times New Roman"/>
          <w:color w:val="auto"/>
          <w:szCs w:val="24"/>
        </w:rPr>
        <w:t xml:space="preserve"> </w:t>
      </w:r>
      <w:proofErr w:type="spellStart"/>
      <w:r>
        <w:rPr>
          <w:rFonts w:eastAsia="Times New Roman"/>
          <w:color w:val="auto"/>
          <w:szCs w:val="24"/>
        </w:rPr>
        <w:t>Možgon</w:t>
      </w:r>
      <w:proofErr w:type="spellEnd"/>
      <w:r>
        <w:rPr>
          <w:rFonts w:eastAsia="Times New Roman"/>
          <w:color w:val="auto"/>
          <w:szCs w:val="24"/>
        </w:rPr>
        <w:t xml:space="preserve"> </w:t>
      </w:r>
      <w:proofErr w:type="spellStart"/>
      <w:r>
        <w:rPr>
          <w:rFonts w:eastAsia="Times New Roman"/>
          <w:color w:val="auto"/>
          <w:szCs w:val="24"/>
        </w:rPr>
        <w:t>Kauzlarić</w:t>
      </w:r>
      <w:proofErr w:type="spellEnd"/>
    </w:p>
    <w:p w:rsidR="00E93CE8" w:rsidRDefault="00E93CE8" w:rsidP="00E93CE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:rsidR="00E93CE8" w:rsidRDefault="00E93CE8" w:rsidP="00E93CE8">
      <w:pPr>
        <w:spacing w:after="0" w:line="256" w:lineRule="auto"/>
        <w:ind w:left="0" w:right="0" w:firstLine="0"/>
        <w:jc w:val="center"/>
        <w:rPr>
          <w:rFonts w:ascii="Trebuchet MS" w:eastAsia="Times New Roman" w:hAnsi="Trebuchet MS"/>
          <w:color w:val="auto"/>
          <w:sz w:val="32"/>
          <w:szCs w:val="32"/>
        </w:rPr>
      </w:pPr>
    </w:p>
    <w:p w:rsidR="008245FC" w:rsidRDefault="008245FC"/>
    <w:sectPr w:rsidR="0082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265C"/>
    <w:multiLevelType w:val="hybridMultilevel"/>
    <w:tmpl w:val="C03EBA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0A"/>
    <w:rsid w:val="004F1082"/>
    <w:rsid w:val="0067120A"/>
    <w:rsid w:val="008245FC"/>
    <w:rsid w:val="00A53226"/>
    <w:rsid w:val="00AF64FD"/>
    <w:rsid w:val="00E93CE8"/>
    <w:rsid w:val="00E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D196"/>
  <w15:chartTrackingRefBased/>
  <w15:docId w15:val="{1896C726-57AB-46E6-A5C3-AE56739C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CE8"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3C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226"/>
    <w:rPr>
      <w:rFonts w:ascii="Segoe UI" w:eastAsia="Arial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7</cp:revision>
  <cp:lastPrinted>2024-10-02T07:25:00Z</cp:lastPrinted>
  <dcterms:created xsi:type="dcterms:W3CDTF">2022-10-24T12:04:00Z</dcterms:created>
  <dcterms:modified xsi:type="dcterms:W3CDTF">2024-11-19T09:11:00Z</dcterms:modified>
</cp:coreProperties>
</file>