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C9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PLAN EVAKUACIJE UČENIKA I </w:t>
      </w:r>
      <w:r w:rsidR="00700DC9" w:rsidRPr="00700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ZAPOSLENIKA </w:t>
      </w:r>
    </w:p>
    <w:p w:rsidR="00700DC9" w:rsidRPr="00700DC9" w:rsidRDefault="00700DC9" w:rsidP="00935F5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OŠ </w:t>
      </w:r>
      <w:proofErr w:type="spellStart"/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DR.BRANIMIRA</w:t>
      </w:r>
      <w:proofErr w:type="spellEnd"/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MARKOVIĆA RAVNA GORA 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 SLUČAJU OPASNOSTI</w:t>
      </w:r>
    </w:p>
    <w:p w:rsidR="00700DC9" w:rsidRPr="00700DC9" w:rsidRDefault="00700DC9" w:rsidP="00700DC9">
      <w:pPr>
        <w:shd w:val="clear" w:color="auto" w:fill="F2FCFC"/>
        <w:spacing w:before="100" w:beforeAutospacing="1" w:after="100" w:afterAutospacing="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0DC9">
        <w:rPr>
          <w:rFonts w:ascii="Arial" w:eastAsia="Calibri" w:hAnsi="Arial" w:cs="Arial"/>
          <w:color w:val="000000"/>
          <w:sz w:val="24"/>
          <w:szCs w:val="24"/>
        </w:rPr>
        <w:t xml:space="preserve">Plan i program evakuacije i spašavanja propisan je Pravilnikom o zaštiti od požara te je kao takav preduvjet za planiranje i provođenje evakuacije i spašavanja u školskim objektima. </w:t>
      </w:r>
    </w:p>
    <w:p w:rsidR="00935F5D" w:rsidRPr="00700DC9" w:rsidRDefault="00700DC9" w:rsidP="00700DC9">
      <w:pPr>
        <w:shd w:val="clear" w:color="auto" w:fill="F2FCFC"/>
        <w:spacing w:before="100" w:beforeAutospacing="1" w:after="100" w:afterAutospacing="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0DC9">
        <w:rPr>
          <w:rFonts w:ascii="Arial" w:eastAsia="Calibri" w:hAnsi="Arial" w:cs="Arial"/>
          <w:color w:val="000000"/>
          <w:sz w:val="24"/>
          <w:szCs w:val="24"/>
        </w:rPr>
        <w:t>Iznenadni događaji koji mogu ugroziti život i/ili zdravlje učenika/</w:t>
      </w:r>
      <w:proofErr w:type="spellStart"/>
      <w:r w:rsidRPr="00700DC9">
        <w:rPr>
          <w:rFonts w:ascii="Arial" w:eastAsia="Calibri" w:hAnsi="Arial" w:cs="Arial"/>
          <w:color w:val="000000"/>
          <w:sz w:val="24"/>
          <w:szCs w:val="24"/>
        </w:rPr>
        <w:t>ca</w:t>
      </w:r>
      <w:proofErr w:type="spellEnd"/>
      <w:r w:rsidRPr="00700DC9">
        <w:rPr>
          <w:rFonts w:ascii="Arial" w:eastAsia="Calibri" w:hAnsi="Arial" w:cs="Arial"/>
          <w:color w:val="000000"/>
          <w:sz w:val="24"/>
          <w:szCs w:val="24"/>
        </w:rPr>
        <w:t>, polaznika dječjeg vrtića, zaposlenika i drugih osoba na lokaciji zbog kojih se mora organizirati brza i učinkovita evakuacija mogu nastati od unutarnjih opasnosti ( požar, eksplozija, tehnička neispravnost objekta postrojenja ili instalacija) i vanjskih izvora opasnosti (udar groma, potres, olujni vjetrovi, teroristički čin).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I.    PROCJENA OPASNOSTI I DAVANJE NAREDBI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Osoba koja uoči opasnost ili primi poruku o opasnosti po učenike i djelatnike odmah o tome obavještava povjereni</w:t>
      </w:r>
      <w:r w:rsid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zaštit</w:t>
      </w:r>
      <w:r w:rsid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radu, ravnateljicu ili </w:t>
      </w:r>
      <w:r w:rsid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imenovanu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osobu </w:t>
      </w:r>
      <w:r w:rsid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zaduženu za p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</w:t>
      </w:r>
      <w:r w:rsid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slove zaštite od požara.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odsutnosti povjereni</w:t>
      </w:r>
      <w:r w:rsid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ka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zaštit</w:t>
      </w:r>
      <w:r w:rsid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 na radu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ravnateljic</w:t>
      </w:r>
      <w:r w:rsidR="00487EFC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preuzima </w:t>
      </w:r>
      <w:r w:rsidR="007757A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koordinaciju plana evakuacije učenika i zaposlenika škole.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radu.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Povjereni</w:t>
      </w:r>
      <w:r w:rsidR="007757A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zaštit</w:t>
      </w:r>
      <w:r w:rsidR="007757A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radu u dogovoru s ravnateljicom procjenjuje neposrednu opasnost po učenike i daje naredbu za evakuaciju učenika. Zadužuje dežurn</w:t>
      </w:r>
      <w:r w:rsidR="007757A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 učitelje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da školskim zvonom objavi evakuaciju zvoneći neprekidno tri sekunde - dvije sekunde pauza - ponovo na isti način u trajanju do </w:t>
      </w:r>
      <w:proofErr w:type="spellStart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cca</w:t>
      </w:r>
      <w:proofErr w:type="spellEnd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 min. 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II.   PROVOĐENJE EVAKUACIJE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Učitelji uzimaju razredne knjige i nalažu učenicima uzimanje svoje školske torbe i jakne. Disciplinirano, u koloni po dva učenika izlaze prema najbližem izlazu. Planovi najbližih izlaza postavljeni su na glavnim hodnicima i nalaze se u privitku ovog Plana evakuacije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 NAPUŠTANJA ŠKOLSKE ZGRADE: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 Učionic</w:t>
      </w:r>
      <w:r w:rsidR="00487EFC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 i školski prostori u prizemlju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zgrade, napuštaju zgradu kroz glavni izlaz i okupljaju se na školskom igralištu.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2. Učionice </w:t>
      </w:r>
      <w:r w:rsidR="00487EFC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1. katu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napuštaju zgradu kroz </w:t>
      </w:r>
      <w:r w:rsidR="00386B0A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glavni izlaz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prizemlju i okupljaju se na školskom    igralištu.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Učionice </w:t>
      </w:r>
      <w:r w:rsidR="00386B0A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2. katu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napuštaju zgradu kroz </w:t>
      </w:r>
      <w:r w:rsidR="00386B0A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glavni izlaz u prizemlju i okupljaju se na školskom igralištu.</w:t>
      </w:r>
    </w:p>
    <w:p w:rsidR="00386B0A" w:rsidRPr="00700DC9" w:rsidRDefault="00386B0A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4.Ako</w:t>
      </w:r>
      <w:proofErr w:type="spellEnd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glavni izlaz u prizemlju nije prohodan učenici izlaze na glavni izlaz sportske dvorane ili predviđeni izlaz u samoj sportskoj dvorani u slučaju nužde. </w:t>
      </w:r>
    </w:p>
    <w:p w:rsidR="00935F5D" w:rsidRPr="00700DC9" w:rsidRDefault="00386B0A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5</w:t>
      </w:r>
      <w:r w:rsidR="00935F5D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Stara i nova dvorana napušta zgradu kroz </w:t>
      </w:r>
      <w:r w:rsidR="00935F5D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glavni izlaz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sportske dvorane ili predviđeni izlaz u slučaju nužde u samoj sportskoj dvorani, te se okupljaju ispred sportske dvorane.</w:t>
      </w:r>
    </w:p>
    <w:p w:rsidR="00935F5D" w:rsidRPr="00700DC9" w:rsidRDefault="00386B0A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</w:t>
      </w:r>
      <w:r w:rsidR="00935F5D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R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av</w:t>
      </w:r>
      <w:r w:rsidR="00935F5D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nateljica, stručna služba, i administrativno-tehničko osoblje zgradu napuštaju kroz glavni izlaz i okupljaju se na školskom igralištu.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slučaju proglašenja evakuacije za vrijeme trajanja ODMORA (mali ili veliki odmor) o učenicima vodi brigu učitelj koji treba započeti sat u određenom razredu. Učenici koji se zateknu van zgrade NE ulaze ponovo u zgradu.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III.   ZADUŽENJA UČITELJA </w:t>
      </w:r>
      <w:r w:rsidR="00344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I ODGAJATELJA </w:t>
      </w: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 IZLASKU IZ ZGRADE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 Na znak opasnosti smireno obavijestiti učenike</w:t>
      </w:r>
      <w:r w:rsidR="003443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djecu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nastupanju neposredne opasnosti i potrebi discipliniranog napuštanja zgrade. Nose dnevnik i vode učenike kroz izlaz predviđen planom evakuacije.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 Primijeniti optimalnu brzinu izlaženja iz učionice i požuriti odlaženje na okupljalište nakon izlaska iz zgrade.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Na okupljalištu prozvati učenike i </w:t>
      </w:r>
      <w:r w:rsidR="003443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djecu i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čekati daljnje upute. Pratiti da se neki od učenika </w:t>
      </w:r>
      <w:r w:rsidR="003443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djece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 udalji.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IV.   ZADUŽENJA RAVNATELJICE, STRUČNE SLUŽBE, ADMINISTRATIVNO -  TEHNIČKOG  I POMOĆNOG OSOBLJA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1. Ravnateljica nalaže oglašavanje opasnosti, tajniku ili voditeljici računovodstva pozivanje broja </w:t>
      </w:r>
      <w:proofErr w:type="spellStart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112</w:t>
      </w:r>
      <w:proofErr w:type="spellEnd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(Policijske postaje </w:t>
      </w:r>
      <w:proofErr w:type="spellStart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192</w:t>
      </w:r>
      <w:proofErr w:type="spellEnd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a ukoliko je potrebno i Vatrogasne postaje </w:t>
      </w:r>
      <w:proofErr w:type="spellStart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193</w:t>
      </w:r>
      <w:proofErr w:type="spellEnd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Hitne službe </w:t>
      </w:r>
      <w:proofErr w:type="spellStart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194</w:t>
      </w:r>
      <w:proofErr w:type="spellEnd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te nalaže otvaranje glavnih i pomoćnih izlaza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 P</w:t>
      </w:r>
      <w:r w:rsidR="00386B0A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edagog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uzima razredne knjige iz zbornice i provjerava jesu li svi izašli </w:t>
      </w:r>
      <w:r w:rsidR="0088398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 prizemlja školske zgrade.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 Dežurni učitelj</w:t>
      </w:r>
      <w:r w:rsidR="0088398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provjerava</w:t>
      </w:r>
      <w:r w:rsidR="0088398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ju jesu li svi izašli sa 1. i 2. kata školske zgrade, a učitelj koji se nalazi u sportskoj dvorani provjerava da li su svi izašli iz sportske dvorane i </w:t>
      </w:r>
      <w:proofErr w:type="spellStart"/>
      <w:r w:rsidR="0088398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svlačiona</w:t>
      </w:r>
      <w:proofErr w:type="spellEnd"/>
      <w:r w:rsidR="0088398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4. Knjižničarka vodi učenike iz knjižnice kroz glavni izlaz.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 Tajnik ili voditeljica računovodstva naziva Policijsku postaju (</w:t>
      </w:r>
      <w:proofErr w:type="spellStart"/>
      <w:r w:rsidR="00386B0A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439</w:t>
      </w:r>
      <w:proofErr w:type="spellEnd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</w:t>
      </w:r>
      <w:proofErr w:type="spellStart"/>
      <w:r w:rsidR="00386B0A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710</w:t>
      </w:r>
      <w:proofErr w:type="spellEnd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), uzimaju matičnu knjigu škole i izlaze na glavni izlaz.</w:t>
      </w:r>
    </w:p>
    <w:p w:rsidR="00DA459A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6. Domar isključuje centralno grijanje</w:t>
      </w:r>
      <w:r w:rsidR="00DA45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isključuje glavnu sklopku električne energije</w:t>
      </w:r>
      <w:r w:rsidR="00DA45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zatvara vodu i izlazi na glavni izlaz.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935F5D" w:rsidRDefault="00935F5D" w:rsidP="00935F5D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7. Spremačice  otvaraju  izlazna vrata u </w:t>
      </w:r>
      <w:r w:rsidR="00DA45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sportskoj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dvorani</w:t>
      </w:r>
      <w:r w:rsidR="00DA45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pomažu djeci u evakuaciji.</w:t>
      </w:r>
    </w:p>
    <w:p w:rsidR="00DA459A" w:rsidRDefault="00DA459A" w:rsidP="00DA459A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8. Kuharice isključuju trošila i  izlaze na glavni izlaz.</w:t>
      </w:r>
    </w:p>
    <w:p w:rsidR="00935F5D" w:rsidRPr="00700DC9" w:rsidRDefault="00935F5D" w:rsidP="00DA459A">
      <w:pPr>
        <w:shd w:val="clear" w:color="auto" w:fill="F2FCFC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slučaju dojave o opasnosti u poslijepodnevnim satima </w:t>
      </w:r>
      <w:r w:rsidR="0045712B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spremačice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obavještava</w:t>
      </w:r>
      <w:r w:rsidR="0045712B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ju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ravnateljicu i povjerenika radnika zaštite na radu te po nalogu  ravnateljice naziva</w:t>
      </w:r>
      <w:r w:rsidR="00DA45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ju 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112</w:t>
      </w:r>
      <w:proofErr w:type="spellEnd"/>
      <w:r w:rsidR="00DA45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Policijsku postaju.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Ravnateljica škole organizirat će PRAKTIČNE VJEŽBE EVAKUACIJE prema postojećem </w:t>
      </w:r>
      <w:r w:rsidRPr="00700DC9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planu evakuacije i spašavanja u slučaju iznenadnog događaja.</w:t>
      </w:r>
    </w:p>
    <w:p w:rsidR="00935F5D" w:rsidRPr="00700DC9" w:rsidRDefault="00935F5D" w:rsidP="00935F5D">
      <w:pPr>
        <w:shd w:val="clear" w:color="auto" w:fill="F2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Sukladno Pravilniku o zaštiti na radu ravnateljica je dužna upoznati sve djelatnike sa planom evakuacije i spašavanja u slučaju iznenadnog događaja. Na osnovi tog plana provodit će se praktične vježbe evakuacije, najmanje jednom u dvije godine (početkom školske godine), kako bi se učenici upoznali s načinom i provedbom brzog napuštanja zgrade u slučaju neposredne opasnosti.</w:t>
      </w:r>
    </w:p>
    <w:p w:rsidR="003443C8" w:rsidRPr="003443C8" w:rsidRDefault="003443C8" w:rsidP="003443C8">
      <w:pPr>
        <w:rPr>
          <w:rFonts w:ascii="Arial" w:eastAsia="Calibri" w:hAnsi="Arial" w:cs="Arial"/>
          <w:b/>
          <w:sz w:val="24"/>
          <w:szCs w:val="24"/>
        </w:rPr>
      </w:pPr>
      <w:r w:rsidRPr="003443C8">
        <w:rPr>
          <w:rFonts w:ascii="Arial" w:eastAsia="Calibri" w:hAnsi="Arial" w:cs="Arial"/>
          <w:b/>
          <w:sz w:val="24"/>
          <w:szCs w:val="24"/>
        </w:rPr>
        <w:t>Osobe zadužene za rukovođenje akcijom evakuacije i spašavanja:</w:t>
      </w:r>
    </w:p>
    <w:p w:rsidR="003443C8" w:rsidRDefault="003443C8" w:rsidP="00935F5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A459A" w:rsidRDefault="00DA459A" w:rsidP="00935F5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Povjerenik zaštite na radu : Zoran skender,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091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5038132</w:t>
      </w:r>
      <w:proofErr w:type="spellEnd"/>
    </w:p>
    <w:p w:rsidR="00DA459A" w:rsidRDefault="00DA459A" w:rsidP="00935F5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Ravnateljica škole: Nataša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Možgon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kauzlarić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098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1790541</w:t>
      </w:r>
      <w:proofErr w:type="spellEnd"/>
    </w:p>
    <w:p w:rsidR="00935F5D" w:rsidRDefault="00DA459A" w:rsidP="00935F5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Radnik zadužen za poslove zaštite na radu: Nedeljko Bajt</w:t>
      </w:r>
      <w:r w:rsidR="00935F5D"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098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9969548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DA459A" w:rsidRDefault="00DA459A" w:rsidP="00935F5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Radnici zaduženi za poslove prve pomoći: Nataša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Lakotić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Hankija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Salihović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Musić</w:t>
      </w:r>
      <w:proofErr w:type="spellEnd"/>
    </w:p>
    <w:p w:rsidR="003443C8" w:rsidRPr="00700DC9" w:rsidRDefault="003443C8" w:rsidP="003443C8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t>Prizemlje:</w:t>
      </w:r>
    </w:p>
    <w:p w:rsidR="003443C8" w:rsidRPr="00700DC9" w:rsidRDefault="003443C8" w:rsidP="003443C8">
      <w:pPr>
        <w:ind w:left="360"/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 xml:space="preserve">Monika Bajt </w:t>
      </w:r>
      <w:proofErr w:type="spellStart"/>
      <w:r>
        <w:rPr>
          <w:rFonts w:ascii="Arial" w:eastAsia="Calibri" w:hAnsi="Arial" w:cs="Arial"/>
          <w:sz w:val="24"/>
          <w:szCs w:val="24"/>
        </w:rPr>
        <w:t>Stepić</w:t>
      </w:r>
      <w:proofErr w:type="spellEnd"/>
      <w:r w:rsidRPr="00700DC9">
        <w:rPr>
          <w:rFonts w:ascii="Arial" w:eastAsia="Calibri" w:hAnsi="Arial" w:cs="Arial"/>
          <w:sz w:val="24"/>
          <w:szCs w:val="24"/>
        </w:rPr>
        <w:t>, pedagoginja</w:t>
      </w:r>
    </w:p>
    <w:p w:rsidR="003443C8" w:rsidRPr="00700DC9" w:rsidRDefault="003443C8" w:rsidP="003443C8">
      <w:pPr>
        <w:ind w:left="360"/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 xml:space="preserve">Sanja </w:t>
      </w:r>
      <w:proofErr w:type="spellStart"/>
      <w:r>
        <w:rPr>
          <w:rFonts w:ascii="Arial" w:eastAsia="Calibri" w:hAnsi="Arial" w:cs="Arial"/>
          <w:sz w:val="24"/>
          <w:szCs w:val="24"/>
        </w:rPr>
        <w:t>Mulc</w:t>
      </w:r>
      <w:proofErr w:type="spellEnd"/>
      <w:r w:rsidRPr="00700DC9">
        <w:rPr>
          <w:rFonts w:ascii="Arial" w:eastAsia="Calibri" w:hAnsi="Arial" w:cs="Arial"/>
          <w:sz w:val="24"/>
          <w:szCs w:val="24"/>
        </w:rPr>
        <w:t xml:space="preserve">, tajnica                         </w:t>
      </w:r>
    </w:p>
    <w:p w:rsidR="003443C8" w:rsidRPr="00700DC9" w:rsidRDefault="003443C8" w:rsidP="003443C8">
      <w:pPr>
        <w:ind w:left="360"/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t xml:space="preserve">b)  </w:t>
      </w:r>
      <w:proofErr w:type="spellStart"/>
      <w:r>
        <w:rPr>
          <w:rFonts w:ascii="Arial" w:eastAsia="Calibri" w:hAnsi="Arial" w:cs="Arial"/>
          <w:sz w:val="24"/>
          <w:szCs w:val="24"/>
        </w:rPr>
        <w:t>1.</w:t>
      </w:r>
      <w:r w:rsidRPr="00700DC9">
        <w:rPr>
          <w:rFonts w:ascii="Arial" w:eastAsia="Calibri" w:hAnsi="Arial" w:cs="Arial"/>
          <w:sz w:val="24"/>
          <w:szCs w:val="24"/>
        </w:rPr>
        <w:t>Kat</w:t>
      </w:r>
      <w:proofErr w:type="spellEnd"/>
      <w:r w:rsidRPr="00700DC9">
        <w:rPr>
          <w:rFonts w:ascii="Arial" w:eastAsia="Calibri" w:hAnsi="Arial" w:cs="Arial"/>
          <w:sz w:val="24"/>
          <w:szCs w:val="24"/>
        </w:rPr>
        <w:t xml:space="preserve">:        </w:t>
      </w:r>
      <w:r>
        <w:rPr>
          <w:rFonts w:ascii="Arial" w:eastAsia="Calibri" w:hAnsi="Arial" w:cs="Arial"/>
          <w:sz w:val="24"/>
          <w:szCs w:val="24"/>
        </w:rPr>
        <w:t>dežurni učitelj tog dana</w:t>
      </w:r>
    </w:p>
    <w:p w:rsidR="003443C8" w:rsidRDefault="003443C8" w:rsidP="003443C8">
      <w:pPr>
        <w:ind w:left="360"/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 xml:space="preserve">Željka Novinc, </w:t>
      </w:r>
      <w:r w:rsidRPr="00700DC9">
        <w:rPr>
          <w:rFonts w:ascii="Arial" w:eastAsia="Calibri" w:hAnsi="Arial" w:cs="Arial"/>
          <w:sz w:val="24"/>
          <w:szCs w:val="24"/>
        </w:rPr>
        <w:t>računovo</w:t>
      </w:r>
      <w:r>
        <w:rPr>
          <w:rFonts w:ascii="Arial" w:eastAsia="Calibri" w:hAnsi="Arial" w:cs="Arial"/>
          <w:sz w:val="24"/>
          <w:szCs w:val="24"/>
        </w:rPr>
        <w:t>đa</w:t>
      </w:r>
    </w:p>
    <w:p w:rsidR="003443C8" w:rsidRDefault="003443C8" w:rsidP="003443C8">
      <w:pPr>
        <w:pStyle w:val="Odlomakpopisa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2.kat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dežurni učitelj </w:t>
      </w:r>
      <w:r w:rsidRPr="003443C8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>tog dana</w:t>
      </w:r>
    </w:p>
    <w:p w:rsidR="003443C8" w:rsidRDefault="003443C8" w:rsidP="003443C8">
      <w:pPr>
        <w:spacing w:after="0" w:line="240" w:lineRule="auto"/>
        <w:ind w:left="426" w:firstLine="34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Nataša </w:t>
      </w:r>
      <w:proofErr w:type="spellStart"/>
      <w:r>
        <w:rPr>
          <w:rFonts w:ascii="Arial" w:eastAsia="Calibri" w:hAnsi="Arial" w:cs="Arial"/>
          <w:sz w:val="24"/>
          <w:szCs w:val="24"/>
        </w:rPr>
        <w:t>Možgon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kauzlarić</w:t>
      </w:r>
      <w:proofErr w:type="spellEnd"/>
      <w:r>
        <w:rPr>
          <w:rFonts w:ascii="Arial" w:eastAsia="Calibri" w:hAnsi="Arial" w:cs="Arial"/>
          <w:sz w:val="24"/>
          <w:szCs w:val="24"/>
        </w:rPr>
        <w:t>, ravnateljica škole</w:t>
      </w:r>
    </w:p>
    <w:p w:rsidR="003443C8" w:rsidRDefault="003443C8" w:rsidP="003443C8">
      <w:pPr>
        <w:spacing w:after="0" w:line="240" w:lineRule="auto"/>
        <w:ind w:left="426" w:firstLine="348"/>
        <w:rPr>
          <w:rFonts w:ascii="Arial" w:eastAsia="Calibri" w:hAnsi="Arial" w:cs="Arial"/>
          <w:sz w:val="24"/>
          <w:szCs w:val="24"/>
        </w:rPr>
      </w:pPr>
    </w:p>
    <w:p w:rsidR="003443C8" w:rsidRDefault="003443C8" w:rsidP="003443C8">
      <w:pPr>
        <w:spacing w:after="0" w:line="240" w:lineRule="auto"/>
        <w:ind w:left="426" w:firstLine="348"/>
        <w:rPr>
          <w:rFonts w:ascii="Arial" w:eastAsia="Calibri" w:hAnsi="Arial" w:cs="Arial"/>
          <w:sz w:val="24"/>
          <w:szCs w:val="24"/>
        </w:rPr>
      </w:pPr>
    </w:p>
    <w:p w:rsidR="0045712B" w:rsidRPr="003443C8" w:rsidRDefault="003443C8" w:rsidP="003443C8">
      <w:pPr>
        <w:pStyle w:val="Odlomakpopisa"/>
        <w:numPr>
          <w:ilvl w:val="0"/>
          <w:numId w:val="3"/>
        </w:numPr>
        <w:ind w:left="36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443C8">
        <w:rPr>
          <w:rFonts w:ascii="Arial" w:eastAsia="Calibri" w:hAnsi="Arial" w:cs="Arial"/>
          <w:sz w:val="24"/>
          <w:szCs w:val="24"/>
        </w:rPr>
        <w:t xml:space="preserve">dvorana     Skender Zoran ili učiteljica RN koja se nalazi u sportskoj dvorani    </w:t>
      </w:r>
    </w:p>
    <w:p w:rsidR="00935F5D" w:rsidRPr="00700DC9" w:rsidRDefault="00935F5D" w:rsidP="0045712B">
      <w:pPr>
        <w:shd w:val="clear" w:color="auto" w:fill="F2FCFC"/>
        <w:spacing w:before="100" w:beforeAutospacing="1" w:after="100" w:afterAutospacing="1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00D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Ravnateljica: </w:t>
      </w:r>
    </w:p>
    <w:p w:rsidR="00655A44" w:rsidRPr="00700DC9" w:rsidRDefault="0045712B" w:rsidP="0045712B">
      <w:pPr>
        <w:ind w:left="5103"/>
        <w:rPr>
          <w:rFonts w:ascii="Arial" w:hAnsi="Arial" w:cs="Arial"/>
          <w:sz w:val="24"/>
          <w:szCs w:val="24"/>
        </w:rPr>
      </w:pPr>
      <w:r w:rsidRPr="00700DC9">
        <w:rPr>
          <w:rFonts w:ascii="Arial" w:hAnsi="Arial" w:cs="Arial"/>
          <w:sz w:val="24"/>
          <w:szCs w:val="24"/>
        </w:rPr>
        <w:t xml:space="preserve">mr.sc.Nataša </w:t>
      </w:r>
      <w:proofErr w:type="spellStart"/>
      <w:r w:rsidRPr="00700DC9">
        <w:rPr>
          <w:rFonts w:ascii="Arial" w:hAnsi="Arial" w:cs="Arial"/>
          <w:sz w:val="24"/>
          <w:szCs w:val="24"/>
        </w:rPr>
        <w:t>Možgon</w:t>
      </w:r>
      <w:proofErr w:type="spellEnd"/>
      <w:r w:rsidRPr="00700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C9">
        <w:rPr>
          <w:rFonts w:ascii="Arial" w:hAnsi="Arial" w:cs="Arial"/>
          <w:sz w:val="24"/>
          <w:szCs w:val="24"/>
        </w:rPr>
        <w:t>Kauzlarić</w:t>
      </w:r>
      <w:proofErr w:type="spellEnd"/>
    </w:p>
    <w:p w:rsidR="00487EFC" w:rsidRPr="00700DC9" w:rsidRDefault="00487EFC">
      <w:pPr>
        <w:rPr>
          <w:rFonts w:ascii="Arial" w:hAnsi="Arial" w:cs="Arial"/>
          <w:sz w:val="24"/>
          <w:szCs w:val="24"/>
        </w:rPr>
      </w:pPr>
    </w:p>
    <w:p w:rsidR="00487EFC" w:rsidRPr="00700DC9" w:rsidRDefault="00487EFC" w:rsidP="00487EFC">
      <w:pPr>
        <w:rPr>
          <w:rFonts w:ascii="Arial" w:eastAsia="Calibri" w:hAnsi="Arial" w:cs="Arial"/>
          <w:sz w:val="24"/>
          <w:szCs w:val="24"/>
        </w:rPr>
      </w:pPr>
      <w:r w:rsidRPr="00700DC9">
        <w:rPr>
          <w:rFonts w:ascii="Arial" w:eastAsia="Calibri" w:hAnsi="Arial" w:cs="Arial"/>
          <w:sz w:val="24"/>
          <w:szCs w:val="24"/>
        </w:rPr>
        <w:lastRenderedPageBreak/>
        <w:t xml:space="preserve">          </w:t>
      </w:r>
    </w:p>
    <w:sectPr w:rsidR="00487EFC" w:rsidRPr="00700DC9" w:rsidSect="0065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78B"/>
    <w:multiLevelType w:val="hybridMultilevel"/>
    <w:tmpl w:val="ED20A8E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F62C5"/>
    <w:multiLevelType w:val="hybridMultilevel"/>
    <w:tmpl w:val="282695E8"/>
    <w:lvl w:ilvl="0" w:tplc="041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319DE"/>
    <w:multiLevelType w:val="hybridMultilevel"/>
    <w:tmpl w:val="BD4E112A"/>
    <w:lvl w:ilvl="0" w:tplc="3B1637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8379CA"/>
    <w:multiLevelType w:val="hybridMultilevel"/>
    <w:tmpl w:val="B1189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F5D"/>
    <w:rsid w:val="00022C8C"/>
    <w:rsid w:val="00162BDA"/>
    <w:rsid w:val="001D5798"/>
    <w:rsid w:val="002260F2"/>
    <w:rsid w:val="0030157E"/>
    <w:rsid w:val="003443C8"/>
    <w:rsid w:val="00386B0A"/>
    <w:rsid w:val="0040278F"/>
    <w:rsid w:val="0045712B"/>
    <w:rsid w:val="00487EFC"/>
    <w:rsid w:val="00655A44"/>
    <w:rsid w:val="00700DC9"/>
    <w:rsid w:val="007757A1"/>
    <w:rsid w:val="00787A77"/>
    <w:rsid w:val="00791E7F"/>
    <w:rsid w:val="00840A2D"/>
    <w:rsid w:val="00854D22"/>
    <w:rsid w:val="00883984"/>
    <w:rsid w:val="00903F82"/>
    <w:rsid w:val="00935F5D"/>
    <w:rsid w:val="00AA45D0"/>
    <w:rsid w:val="00DA459A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35F5D"/>
    <w:rPr>
      <w:b/>
      <w:bCs/>
    </w:rPr>
  </w:style>
  <w:style w:type="paragraph" w:styleId="Odlomakpopisa">
    <w:name w:val="List Paragraph"/>
    <w:basedOn w:val="Normal"/>
    <w:uiPriority w:val="34"/>
    <w:qFormat/>
    <w:rsid w:val="00700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48407748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559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8</cp:revision>
  <dcterms:created xsi:type="dcterms:W3CDTF">2015-05-06T09:41:00Z</dcterms:created>
  <dcterms:modified xsi:type="dcterms:W3CDTF">2015-05-06T12:26:00Z</dcterms:modified>
</cp:coreProperties>
</file>