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</w:t>
      </w:r>
      <w:r w:rsidR="003E51CD">
        <w:rPr>
          <w:rFonts w:eastAsia="Times New Roman"/>
          <w:color w:val="auto"/>
          <w:szCs w:val="24"/>
        </w:rPr>
        <w:t>2</w:t>
      </w:r>
      <w:r w:rsidR="008660BA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>-01</w:t>
      </w:r>
      <w:r w:rsidR="008660BA">
        <w:rPr>
          <w:rFonts w:eastAsia="Times New Roman"/>
          <w:color w:val="auto"/>
          <w:szCs w:val="24"/>
        </w:rPr>
        <w:t>/</w:t>
      </w:r>
      <w:bookmarkStart w:id="0" w:name="_GoBack"/>
      <w:bookmarkEnd w:id="0"/>
      <w:r w:rsidRPr="009F0479">
        <w:rPr>
          <w:rFonts w:eastAsia="Times New Roman"/>
          <w:color w:val="auto"/>
          <w:szCs w:val="24"/>
        </w:rPr>
        <w:t xml:space="preserve"> 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</w:t>
      </w:r>
      <w:r w:rsidR="008660BA">
        <w:rPr>
          <w:rFonts w:eastAsia="Times New Roman"/>
          <w:color w:val="auto"/>
          <w:szCs w:val="24"/>
        </w:rPr>
        <w:t>05</w:t>
      </w:r>
      <w:r w:rsidRPr="009F0479">
        <w:rPr>
          <w:rFonts w:eastAsia="Times New Roman"/>
          <w:color w:val="auto"/>
          <w:szCs w:val="24"/>
        </w:rPr>
        <w:t>-</w:t>
      </w:r>
      <w:r w:rsidR="008660BA">
        <w:rPr>
          <w:rFonts w:eastAsia="Times New Roman"/>
          <w:color w:val="auto"/>
          <w:szCs w:val="24"/>
        </w:rPr>
        <w:t>01</w:t>
      </w:r>
      <w:r w:rsidRPr="009F0479">
        <w:rPr>
          <w:rFonts w:eastAsia="Times New Roman"/>
          <w:color w:val="auto"/>
          <w:szCs w:val="24"/>
        </w:rPr>
        <w:t>-</w:t>
      </w:r>
      <w:r w:rsidR="003E51CD">
        <w:rPr>
          <w:rFonts w:eastAsia="Times New Roman"/>
          <w:color w:val="auto"/>
          <w:szCs w:val="24"/>
        </w:rPr>
        <w:t>2</w:t>
      </w:r>
      <w:r w:rsidR="008660BA">
        <w:rPr>
          <w:rFonts w:eastAsia="Times New Roman"/>
          <w:color w:val="auto"/>
          <w:szCs w:val="24"/>
        </w:rPr>
        <w:t>2</w:t>
      </w:r>
      <w:r w:rsidRPr="009F0479">
        <w:rPr>
          <w:rFonts w:eastAsia="Times New Roman"/>
          <w:color w:val="auto"/>
          <w:szCs w:val="24"/>
        </w:rPr>
        <w:t>-01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8660BA">
        <w:rPr>
          <w:rFonts w:eastAsia="Times New Roman"/>
          <w:color w:val="auto"/>
          <w:szCs w:val="24"/>
        </w:rPr>
        <w:t>04</w:t>
      </w:r>
      <w:r w:rsidRPr="009F0479">
        <w:rPr>
          <w:rFonts w:eastAsia="Times New Roman"/>
          <w:color w:val="auto"/>
          <w:szCs w:val="24"/>
        </w:rPr>
        <w:t>.</w:t>
      </w:r>
      <w:r w:rsidR="008660BA">
        <w:rPr>
          <w:rFonts w:eastAsia="Times New Roman"/>
          <w:color w:val="auto"/>
          <w:szCs w:val="24"/>
        </w:rPr>
        <w:t>11</w:t>
      </w:r>
      <w:r w:rsidRPr="009F0479">
        <w:rPr>
          <w:rFonts w:eastAsia="Times New Roman"/>
          <w:color w:val="auto"/>
          <w:szCs w:val="24"/>
        </w:rPr>
        <w:t>.20</w:t>
      </w:r>
      <w:r w:rsidR="003E51CD">
        <w:rPr>
          <w:rFonts w:eastAsia="Times New Roman"/>
          <w:color w:val="auto"/>
          <w:szCs w:val="24"/>
        </w:rPr>
        <w:t>2</w:t>
      </w:r>
      <w:r w:rsidR="008660BA">
        <w:rPr>
          <w:rFonts w:eastAsia="Times New Roman"/>
          <w:color w:val="auto"/>
          <w:szCs w:val="24"/>
        </w:rPr>
        <w:t>2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E51CD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</w:t>
      </w:r>
    </w:p>
    <w:p w:rsidR="00CF0883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radno mjesto učitelja </w:t>
      </w:r>
      <w:r w:rsidR="008660BA">
        <w:rPr>
          <w:rFonts w:ascii="Trebuchet MS" w:eastAsia="Times New Roman" w:hAnsi="Trebuchet MS"/>
          <w:color w:val="auto"/>
          <w:sz w:val="32"/>
          <w:szCs w:val="32"/>
        </w:rPr>
        <w:t>fizike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čl. 24. Temeljnog kolektivnog ugovora za službenike i namještenike u javnim službama za učitelja </w:t>
      </w:r>
      <w:r w:rsidR="008660BA">
        <w:rPr>
          <w:rFonts w:ascii="Trebuchet MS" w:eastAsia="Times New Roman" w:hAnsi="Trebuchet MS"/>
          <w:color w:val="auto"/>
          <w:szCs w:val="24"/>
        </w:rPr>
        <w:t xml:space="preserve">fizike </w:t>
      </w:r>
      <w:r>
        <w:rPr>
          <w:rFonts w:ascii="Trebuchet MS" w:eastAsia="Times New Roman" w:hAnsi="Trebuchet MS"/>
          <w:color w:val="auto"/>
          <w:szCs w:val="24"/>
        </w:rPr>
        <w:t xml:space="preserve">na određeno </w:t>
      </w:r>
      <w:r w:rsidR="008660BA">
        <w:rPr>
          <w:rFonts w:ascii="Trebuchet MS" w:eastAsia="Times New Roman" w:hAnsi="Trebuchet MS"/>
          <w:color w:val="auto"/>
          <w:szCs w:val="24"/>
        </w:rPr>
        <w:t>ne</w:t>
      </w:r>
      <w:r>
        <w:rPr>
          <w:rFonts w:ascii="Trebuchet MS" w:eastAsia="Times New Roman" w:hAnsi="Trebuchet MS"/>
          <w:color w:val="auto"/>
          <w:szCs w:val="24"/>
        </w:rPr>
        <w:t xml:space="preserve">puno radno vrijeme </w:t>
      </w:r>
      <w:r w:rsidR="008660BA">
        <w:rPr>
          <w:rFonts w:ascii="Trebuchet MS" w:eastAsia="Times New Roman" w:hAnsi="Trebuchet MS"/>
          <w:color w:val="auto"/>
          <w:szCs w:val="24"/>
        </w:rPr>
        <w:t xml:space="preserve">od 10 sati tjedno </w:t>
      </w:r>
      <w:r>
        <w:rPr>
          <w:rFonts w:ascii="Trebuchet MS" w:eastAsia="Times New Roman" w:hAnsi="Trebuchet MS"/>
          <w:color w:val="auto"/>
          <w:szCs w:val="24"/>
        </w:rPr>
        <w:t xml:space="preserve">po raspisanom natječaju od </w:t>
      </w:r>
      <w:r w:rsidR="008660BA">
        <w:rPr>
          <w:rFonts w:ascii="Trebuchet MS" w:eastAsia="Times New Roman" w:hAnsi="Trebuchet MS"/>
          <w:color w:val="auto"/>
          <w:szCs w:val="24"/>
        </w:rPr>
        <w:t>17</w:t>
      </w:r>
      <w:r w:rsidR="003E51CD">
        <w:rPr>
          <w:rFonts w:ascii="Trebuchet MS" w:eastAsia="Times New Roman" w:hAnsi="Trebuchet MS"/>
          <w:color w:val="auto"/>
          <w:szCs w:val="24"/>
        </w:rPr>
        <w:t>.1</w:t>
      </w:r>
      <w:r w:rsidR="008660BA">
        <w:rPr>
          <w:rFonts w:ascii="Trebuchet MS" w:eastAsia="Times New Roman" w:hAnsi="Trebuchet MS"/>
          <w:color w:val="auto"/>
          <w:szCs w:val="24"/>
        </w:rPr>
        <w:t>0</w:t>
      </w:r>
      <w:r w:rsidR="003E51CD">
        <w:rPr>
          <w:rFonts w:ascii="Trebuchet MS" w:eastAsia="Times New Roman" w:hAnsi="Trebuchet MS"/>
          <w:color w:val="auto"/>
          <w:szCs w:val="24"/>
        </w:rPr>
        <w:t>.</w:t>
      </w:r>
      <w:r>
        <w:rPr>
          <w:rFonts w:ascii="Trebuchet MS" w:eastAsia="Times New Roman" w:hAnsi="Trebuchet MS"/>
          <w:color w:val="auto"/>
          <w:szCs w:val="24"/>
        </w:rPr>
        <w:t>-</w:t>
      </w:r>
      <w:r w:rsidR="008660BA">
        <w:rPr>
          <w:rFonts w:ascii="Trebuchet MS" w:eastAsia="Times New Roman" w:hAnsi="Trebuchet MS"/>
          <w:color w:val="auto"/>
          <w:szCs w:val="24"/>
        </w:rPr>
        <w:t>24</w:t>
      </w:r>
      <w:r>
        <w:rPr>
          <w:rFonts w:ascii="Trebuchet MS" w:eastAsia="Times New Roman" w:hAnsi="Trebuchet MS"/>
          <w:color w:val="auto"/>
          <w:szCs w:val="24"/>
        </w:rPr>
        <w:t>.1</w:t>
      </w:r>
      <w:r w:rsidR="008660BA">
        <w:rPr>
          <w:rFonts w:ascii="Trebuchet MS" w:eastAsia="Times New Roman" w:hAnsi="Trebuchet MS"/>
          <w:color w:val="auto"/>
          <w:szCs w:val="24"/>
        </w:rPr>
        <w:t>0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3E51CD">
        <w:rPr>
          <w:rFonts w:ascii="Trebuchet MS" w:eastAsia="Times New Roman" w:hAnsi="Trebuchet MS"/>
          <w:color w:val="auto"/>
          <w:szCs w:val="24"/>
        </w:rPr>
        <w:t>2</w:t>
      </w:r>
      <w:r w:rsidR="008660BA">
        <w:rPr>
          <w:rFonts w:ascii="Trebuchet MS" w:eastAsia="Times New Roman" w:hAnsi="Trebuchet MS"/>
          <w:color w:val="auto"/>
          <w:szCs w:val="24"/>
        </w:rPr>
        <w:t>2</w:t>
      </w:r>
      <w:r>
        <w:rPr>
          <w:rFonts w:ascii="Trebuchet MS" w:eastAsia="Times New Roman" w:hAnsi="Trebuchet MS"/>
          <w:color w:val="auto"/>
          <w:szCs w:val="24"/>
        </w:rPr>
        <w:t>. izabran</w:t>
      </w:r>
      <w:r w:rsidR="003E51CD">
        <w:rPr>
          <w:rFonts w:ascii="Trebuchet MS" w:eastAsia="Times New Roman" w:hAnsi="Trebuchet MS"/>
          <w:color w:val="auto"/>
          <w:szCs w:val="24"/>
        </w:rPr>
        <w:t>a</w:t>
      </w:r>
      <w:r>
        <w:rPr>
          <w:rFonts w:ascii="Trebuchet MS" w:eastAsia="Times New Roman" w:hAnsi="Trebuchet MS"/>
          <w:color w:val="auto"/>
          <w:szCs w:val="24"/>
        </w:rPr>
        <w:t xml:space="preserve"> je kandidat </w:t>
      </w:r>
      <w:r w:rsidR="008660BA">
        <w:rPr>
          <w:rFonts w:ascii="Trebuchet MS" w:eastAsia="Times New Roman" w:hAnsi="Trebuchet MS"/>
          <w:color w:val="auto"/>
          <w:szCs w:val="24"/>
        </w:rPr>
        <w:t xml:space="preserve"> Andrej Beljan, sveučilišni </w:t>
      </w:r>
      <w:proofErr w:type="spellStart"/>
      <w:r w:rsidR="008660BA">
        <w:rPr>
          <w:rFonts w:ascii="Trebuchet MS" w:eastAsia="Times New Roman" w:hAnsi="Trebuchet MS"/>
          <w:color w:val="auto"/>
          <w:szCs w:val="24"/>
        </w:rPr>
        <w:t>prvostupnik</w:t>
      </w:r>
      <w:proofErr w:type="spellEnd"/>
      <w:r w:rsidR="008660BA">
        <w:rPr>
          <w:rFonts w:ascii="Trebuchet MS" w:eastAsia="Times New Roman" w:hAnsi="Trebuchet MS"/>
          <w:color w:val="auto"/>
          <w:szCs w:val="24"/>
        </w:rPr>
        <w:t xml:space="preserve"> fizike</w:t>
      </w:r>
      <w:r>
        <w:rPr>
          <w:rFonts w:ascii="Trebuchet MS" w:eastAsia="Times New Roman" w:hAnsi="Trebuchet MS"/>
          <w:color w:val="auto"/>
          <w:szCs w:val="24"/>
        </w:rPr>
        <w:t>.</w:t>
      </w: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E51CD" w:rsidRDefault="003E51CD" w:rsidP="003E51CD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Zakona o pravu na pristup informacijama kandidati imaju pravo uvida u natječajnu dokumentaciju   po podnesenom zahtjevu za pristup informacijama koji se nalazi na web stranici škole.  </w:t>
      </w:r>
    </w:p>
    <w:p w:rsidR="003E51CD" w:rsidRDefault="003E51CD" w:rsidP="003E51CD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E51CD" w:rsidRDefault="003E51CD" w:rsidP="003E51CD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E51CD" w:rsidRDefault="003E51CD" w:rsidP="003E51CD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E51CD" w:rsidRDefault="003E51CD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Pr="009F0479" w:rsidRDefault="008660BA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</w:t>
      </w:r>
      <w:r w:rsidR="009F0479" w:rsidRPr="009F0479">
        <w:rPr>
          <w:rFonts w:eastAsia="Times New Roman"/>
          <w:color w:val="auto"/>
          <w:szCs w:val="24"/>
        </w:rPr>
        <w:t>avnateljic</w:t>
      </w:r>
      <w:r>
        <w:rPr>
          <w:rFonts w:eastAsia="Times New Roman"/>
          <w:color w:val="auto"/>
          <w:szCs w:val="24"/>
        </w:rPr>
        <w:t>a</w:t>
      </w:r>
      <w:r w:rsidR="009F0479" w:rsidRPr="009F0479">
        <w:rPr>
          <w:rFonts w:eastAsia="Times New Roman"/>
          <w:color w:val="auto"/>
          <w:szCs w:val="24"/>
        </w:rPr>
        <w:t xml:space="preserve"> škole: </w:t>
      </w:r>
      <w:proofErr w:type="spellStart"/>
      <w:r>
        <w:rPr>
          <w:rFonts w:eastAsia="Times New Roman"/>
          <w:color w:val="auto"/>
          <w:szCs w:val="24"/>
        </w:rPr>
        <w:t>mr.sc.Nataša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3E51CD"/>
    <w:rsid w:val="008660BA"/>
    <w:rsid w:val="009F0479"/>
    <w:rsid w:val="00A55674"/>
    <w:rsid w:val="00BB120B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3B63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1CD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2022-11-04T07:55:00Z</cp:lastPrinted>
  <dcterms:created xsi:type="dcterms:W3CDTF">2019-10-22T06:57:00Z</dcterms:created>
  <dcterms:modified xsi:type="dcterms:W3CDTF">2022-11-04T07:57:00Z</dcterms:modified>
</cp:coreProperties>
</file>