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137"/>
        <w:gridCol w:w="4664"/>
      </w:tblGrid>
      <w:tr w:rsidR="008F4F13" w:rsidRPr="008F4F13" w:rsidTr="008F4F13">
        <w:trPr>
          <w:trHeight w:val="705"/>
          <w:tblCellSpacing w:w="0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F4F13" w:rsidRPr="008F4F13" w:rsidRDefault="008F4F13" w:rsidP="008F4F13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b/>
                <w:bCs/>
                <w:color w:val="35586E"/>
                <w:sz w:val="18"/>
                <w:szCs w:val="18"/>
                <w:lang w:eastAsia="hr-HR"/>
              </w:rPr>
              <w:t>VIII. razred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, izabrati 9 djela, </w:t>
            </w:r>
            <w:r w:rsidRPr="00386CAB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obavezna prva tri</w:t>
            </w:r>
          </w:p>
        </w:tc>
      </w:tr>
      <w:tr w:rsidR="008F4F13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F4F13" w:rsidRPr="008F4F13" w:rsidRDefault="008F4F13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8F4F13" w:rsidRPr="008F4F13" w:rsidRDefault="008F4F13" w:rsidP="00C25E77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  <w:t>Šimunović, Dinko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8F4F13" w:rsidRPr="008F4F13" w:rsidRDefault="00E95BC9" w:rsidP="00C25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hyperlink r:id="rId5" w:history="1">
              <w:r w:rsidR="008F4F13" w:rsidRPr="008F4F13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highlight w:val="yellow"/>
                  <w:u w:val="single"/>
                  <w:lang w:eastAsia="hr-HR"/>
                </w:rPr>
                <w:t>Alkar</w:t>
              </w:r>
            </w:hyperlink>
          </w:p>
        </w:tc>
      </w:tr>
      <w:tr w:rsidR="008F4F13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8F4F13" w:rsidRPr="008F4F13" w:rsidRDefault="008F4F13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8F4F13" w:rsidRPr="008F4F13" w:rsidRDefault="008F4F13" w:rsidP="00C25E77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  <w:t>Kolar, Slavko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8F4F13" w:rsidRPr="008F4F13" w:rsidRDefault="00E95BC9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hyperlink r:id="rId6" w:history="1">
              <w:r w:rsidR="008F4F13" w:rsidRPr="008F4F13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highlight w:val="yellow"/>
                  <w:u w:val="single"/>
                  <w:lang w:eastAsia="hr-HR"/>
                </w:rPr>
                <w:t>Breza</w:t>
              </w:r>
            </w:hyperlink>
          </w:p>
        </w:tc>
      </w:tr>
      <w:tr w:rsidR="008F4F13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8F4F13" w:rsidRPr="008F4F13" w:rsidRDefault="008F4F13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8F4F13" w:rsidRPr="008F4F13" w:rsidRDefault="008F4F13" w:rsidP="00C25E77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  <w:t>Tadijanović, Dragutin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8F4F13" w:rsidRPr="008F4F13" w:rsidRDefault="00E95BC9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hyperlink r:id="rId7" w:history="1">
              <w:r w:rsidR="008F4F13" w:rsidRPr="008F4F13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highlight w:val="yellow"/>
                  <w:u w:val="single"/>
                  <w:lang w:eastAsia="hr-HR"/>
                </w:rPr>
                <w:t>Srebrne svirale</w:t>
              </w:r>
            </w:hyperlink>
          </w:p>
        </w:tc>
      </w:tr>
      <w:tr w:rsidR="008F4F13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8F4F13" w:rsidRPr="008F4F13" w:rsidRDefault="008F4F13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8F4F13" w:rsidRPr="008F4F13" w:rsidRDefault="008F4F13" w:rsidP="00C25E77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Bach, Richard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8F4F13" w:rsidRPr="008F4F13" w:rsidRDefault="008F4F13" w:rsidP="00C25E77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Galeb Jonathan Livingston</w:t>
            </w:r>
          </w:p>
        </w:tc>
      </w:tr>
      <w:tr w:rsidR="008F4F13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8F4F13" w:rsidRPr="008F4F13" w:rsidRDefault="008F4F13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F4F13" w:rsidRPr="008F4F13" w:rsidRDefault="008F4F13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Balota, Mate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F4F13" w:rsidRPr="008F4F13" w:rsidRDefault="008F4F13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Tijesna zemlja</w:t>
            </w:r>
          </w:p>
        </w:tc>
      </w:tr>
      <w:tr w:rsidR="008F4F13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8F4F13" w:rsidRPr="008F4F13" w:rsidRDefault="008F4F13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F4F13" w:rsidRPr="008F4F13" w:rsidRDefault="008F4F13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Brajko Livaković, Maja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F4F13" w:rsidRPr="008F4F13" w:rsidRDefault="008F4F13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Kad pobijedi ljubav</w:t>
            </w:r>
          </w:p>
        </w:tc>
      </w:tr>
      <w:tr w:rsidR="008F4F13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8F4F13" w:rsidRPr="008F4F13" w:rsidRDefault="008F4F13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F4F13" w:rsidRPr="008F4F13" w:rsidRDefault="008F4F13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Bruckner, Karl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F4F13" w:rsidRPr="008F4F13" w:rsidRDefault="008F4F13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Sadako hoće živjeti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Budak, Pero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Mećava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9.</w:t>
            </w:r>
          </w:p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Desnica, Vladan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Pravda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Ende, Michael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Momo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Priča bez kraja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Farmer, Nancy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Kuća škorpiona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Frank, Anne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Dnevnik Anne Frank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Hemingwey, Ernest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Starac i more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Hornby, Nick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Sve zbog jednog dječaka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Kishon, Ephraim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E95BC9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hyperlink r:id="rId8" w:history="1">
              <w:r w:rsidR="001C5296" w:rsidRPr="008F4F13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Kod kuće je najgore</w:t>
              </w:r>
            </w:hyperlink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C25E77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Kovačić, Ivan Goran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E95BC9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hyperlink r:id="rId9" w:history="1">
              <w:r w:rsidR="001C5296" w:rsidRPr="008F4F13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Pripovijetke</w:t>
              </w:r>
            </w:hyperlink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C25E77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Krilić, Zlatko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C25E77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Krik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C25E77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Krleža, Miroslav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C25E77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Djetinjstvo (Dječak prati zmaja)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C25E77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Kumičić, Eugen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E95BC9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hyperlink r:id="rId10" w:history="1">
              <w:r w:rsidR="001C5296" w:rsidRPr="008F4F13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Začuđeni svatovi</w:t>
              </w:r>
            </w:hyperlink>
            <w:r w:rsidR="001C529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  <w:t xml:space="preserve">; </w:t>
            </w:r>
            <w:hyperlink r:id="rId11" w:history="1">
              <w:r w:rsidR="001C5296" w:rsidRPr="008F4F13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Sirota</w:t>
              </w:r>
            </w:hyperlink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Laća, Josip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Grand hotel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Mandić, Milena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Pokajnik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23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Mihelčić, Nada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E95BC9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hyperlink r:id="rId12" w:history="1">
              <w:r w:rsidR="001C5296" w:rsidRPr="008F4F13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Bilješke jedne gimnazijalke</w:t>
              </w:r>
            </w:hyperlink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Milohanić, Tomislav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Deštini i znamenje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Pilić, Sanja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O mamama sve najbolje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Sasvim sam popubertetio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Sudeta, Đuro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E95BC9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hyperlink r:id="rId13" w:history="1">
              <w:r w:rsidR="001C5296" w:rsidRPr="008F4F13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Mor</w:t>
              </w:r>
            </w:hyperlink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Šesto, Silvija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u w:val="single"/>
                <w:lang w:eastAsia="hr-HR"/>
              </w:rPr>
              <w:t>Debela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hyperlink r:id="rId14" w:history="1">
              <w:r w:rsidRPr="008F4F13">
                <w:rPr>
                  <w:rFonts w:ascii="Verdana" w:eastAsia="Times New Roman" w:hAnsi="Verdana" w:cs="Times New Roman"/>
                  <w:color w:val="35586E"/>
                  <w:sz w:val="18"/>
                  <w:szCs w:val="18"/>
                  <w:u w:val="single"/>
                  <w:lang w:eastAsia="hr-HR"/>
                </w:rPr>
                <w:t>Tko je ubio Pašteticu</w:t>
              </w:r>
            </w:hyperlink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Vanda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Saint-Exupery, Antoine de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Mali princ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Shakespeare, William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E95BC9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hyperlink r:id="rId15" w:history="1">
              <w:r w:rsidR="001C5296" w:rsidRPr="008F4F13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Romeo i Julija</w:t>
              </w:r>
            </w:hyperlink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Stahuljak, Višnja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Don od Tromeđe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Zlatna vuga</w:t>
            </w:r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Šenoa, August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E95BC9" w:rsidP="00386C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hyperlink r:id="rId16" w:history="1">
              <w:r w:rsidR="001C5296" w:rsidRPr="00386CAB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Branka</w:t>
              </w:r>
            </w:hyperlink>
            <w:r w:rsidR="001C5296" w:rsidRPr="00386CA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  <w:t xml:space="preserve">; </w:t>
            </w:r>
            <w:hyperlink r:id="rId17" w:history="1">
              <w:r w:rsidR="001C5296" w:rsidRPr="00386CAB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Prosjak Luka</w:t>
              </w:r>
            </w:hyperlink>
          </w:p>
        </w:tc>
      </w:tr>
      <w:tr w:rsidR="001C5296" w:rsidRPr="008F4F13" w:rsidTr="001C5296">
        <w:trPr>
          <w:trHeight w:val="3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Škrinjarić, Sunčana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C25E77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Ulica predaka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Čarobni prosjak</w:t>
            </w:r>
          </w:p>
        </w:tc>
      </w:tr>
      <w:tr w:rsidR="001C5296" w:rsidRPr="008F4F13" w:rsidTr="001C5296">
        <w:trPr>
          <w:trHeight w:val="315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2A7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Tribuson, Goran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Legija stranaca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Ne dao Bog većeg zla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Rani dani</w:t>
            </w:r>
          </w:p>
        </w:tc>
      </w:tr>
      <w:tr w:rsidR="001C5296" w:rsidRPr="008F4F13" w:rsidTr="001C5296">
        <w:trPr>
          <w:trHeight w:val="315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1C5296" w:rsidRPr="008F4F13" w:rsidRDefault="001C5296" w:rsidP="00386C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34</w:t>
            </w: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Zagorka, Marija Jurić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1C5296" w:rsidRPr="008F4F13" w:rsidRDefault="001C5296" w:rsidP="008F4F13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Kći Lotrščaka</w:t>
            </w:r>
          </w:p>
        </w:tc>
      </w:tr>
    </w:tbl>
    <w:p w:rsidR="00CC1400" w:rsidRDefault="00704522" w:rsidP="008F4F1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</w:t>
      </w:r>
      <w:r>
        <w:rPr>
          <w:noProof/>
          <w:lang w:eastAsia="hr-HR"/>
        </w:rPr>
        <w:drawing>
          <wp:inline distT="0" distB="0" distL="0" distR="0">
            <wp:extent cx="982641" cy="1166109"/>
            <wp:effectExtent l="0" t="0" r="8255" b="0"/>
            <wp:docPr id="1" name="Picture 1" descr="https://shop.skolskaknjiga.hr/media/catalog/product/cache/1/image/1800x/040ec09b1e35df139433887a97daa66f/0/6/06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skolskaknjiga.hr/media/catalog/product/cache/1/image/1800x/040ec09b1e35df139433887a97daa66f/0/6/06038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82" cy="117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2B7A919A" wp14:editId="18308A87">
            <wp:extent cx="7620" cy="7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46CDFDE" wp14:editId="5FD50756">
            <wp:extent cx="7620" cy="7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AA854F8" wp14:editId="66D08B61">
            <wp:extent cx="7620" cy="7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787400" cy="1144708"/>
            <wp:effectExtent l="0" t="0" r="0" b="0"/>
            <wp:docPr id="6" name="Picture 6" descr="http://media3.picsearch.com/is?LgyRRTiVrbFjzj72VF1FRyBbZQ3OoI1vVrH3YG2vE2w&amp;height=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3.picsearch.com/is?LgyRRTiVrbFjzj72VF1FRyBbZQ3OoI1vVrH3YG2vE2w&amp;height=2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58" cy="114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869950" cy="1118508"/>
            <wp:effectExtent l="0" t="0" r="6350" b="5715"/>
            <wp:docPr id="7" name="Picture 7" descr="http://media4.picsearch.com/is?fRtAqlQ7G8ZtcEFay7x_th2EN1uzPPOZhiLTIc9Nif4&amp;height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4.picsearch.com/is?fRtAqlQ7G8ZtcEFay7x_th2EN1uzPPOZhiLTIc9Nif4&amp;height=2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71" cy="11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</w:t>
      </w:r>
    </w:p>
    <w:p w:rsidR="008C3211" w:rsidRDefault="008C3211" w:rsidP="008C3211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708150" cy="850900"/>
            <wp:effectExtent l="0" t="0" r="6350" b="6350"/>
            <wp:docPr id="5" name="Picture 5" descr="http://os-bartola-kasica-zg.skole.hr/upload/os-bartola-kasica-zg/images/newsimg/442/Image/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artola-kasica-zg.skole.hr/upload/os-bartola-kasica-zg/images/newsimg/442/Image/Film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b/>
          <w:sz w:val="20"/>
          <w:szCs w:val="20"/>
        </w:rPr>
        <w:t>POPIS FILMOVA</w:t>
      </w:r>
    </w:p>
    <w:tbl>
      <w:tblPr>
        <w:tblW w:w="7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21"/>
        <w:gridCol w:w="60"/>
        <w:gridCol w:w="5378"/>
        <w:gridCol w:w="53"/>
      </w:tblGrid>
      <w:tr w:rsidR="00E95BC9" w:rsidTr="00E95BC9">
        <w:trPr>
          <w:trHeight w:val="720"/>
          <w:tblCellSpacing w:w="0" w:type="dxa"/>
          <w:jc w:val="center"/>
        </w:trPr>
        <w:tc>
          <w:tcPr>
            <w:tcW w:w="7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Default="00E95BC9">
            <w:pPr>
              <w:jc w:val="center"/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color w:val="35586E"/>
                <w:sz w:val="27"/>
                <w:szCs w:val="27"/>
              </w:rPr>
              <w:t>VIII. razred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1.</w:t>
            </w:r>
          </w:p>
        </w:tc>
        <w:tc>
          <w:tcPr>
            <w:tcW w:w="7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Što je film: </w:t>
            </w:r>
            <w:hyperlink r:id="rId23" w:history="1">
              <w:r w:rsidRPr="00E95BC9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Filmska montaža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2.</w:t>
            </w:r>
          </w:p>
        </w:tc>
        <w:tc>
          <w:tcPr>
            <w:tcW w:w="7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4" w:history="1">
              <w:r w:rsidRPr="00E95BC9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Zagrebačka škola crtanoga filma </w:t>
              </w:r>
            </w:hyperlink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(Bourek, Grgić, Vukotić, Dovniković i dr.)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3.</w:t>
            </w:r>
          </w:p>
        </w:tc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R. Sremec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5" w:history="1">
              <w:r w:rsidRPr="00E95BC9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Zelena ljubav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4.</w:t>
            </w:r>
          </w:p>
        </w:tc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I. Škrabalo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6" w:history="1">
              <w:r w:rsidRPr="00E95BC9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Slamarke divojke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5.</w:t>
            </w:r>
          </w:p>
        </w:tc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Z. Tadić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7" w:history="1">
              <w:r w:rsidRPr="00E95BC9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Druge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6.</w:t>
            </w:r>
          </w:p>
        </w:tc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A. Babaja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Breza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7.</w:t>
            </w:r>
          </w:p>
        </w:tc>
        <w:tc>
          <w:tcPr>
            <w:tcW w:w="7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Romeo i Julija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  <w:bookmarkStart w:id="0" w:name="_GoBack"/>
        <w:bookmarkEnd w:id="0"/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8.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R. Benigni</w:t>
            </w:r>
          </w:p>
        </w:tc>
        <w:tc>
          <w:tcPr>
            <w:tcW w:w="5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Život je lijep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5BC9" w:rsidRDefault="00E95BC9">
            <w:pPr>
              <w:rPr>
                <w:sz w:val="20"/>
                <w:szCs w:val="20"/>
              </w:rPr>
            </w:pPr>
          </w:p>
        </w:tc>
      </w:tr>
    </w:tbl>
    <w:p w:rsidR="008C3211" w:rsidRPr="008F4F13" w:rsidRDefault="008C3211" w:rsidP="008F4F13">
      <w:pPr>
        <w:rPr>
          <w:rFonts w:ascii="Verdana" w:hAnsi="Verdana"/>
          <w:sz w:val="18"/>
          <w:szCs w:val="18"/>
        </w:rPr>
      </w:pPr>
    </w:p>
    <w:sectPr w:rsidR="008C3211" w:rsidRPr="008F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13"/>
    <w:rsid w:val="001C5296"/>
    <w:rsid w:val="00386CAB"/>
    <w:rsid w:val="00704522"/>
    <w:rsid w:val="008C3211"/>
    <w:rsid w:val="008F4F13"/>
    <w:rsid w:val="00CC1400"/>
    <w:rsid w:val="00E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ire.skole.hr/djela/ephraim-kishon/kod-kuce-je-najgore" TargetMode="External"/><Relationship Id="rId13" Type="http://schemas.openxmlformats.org/officeDocument/2006/relationships/hyperlink" Target="http://lektire.skole.hr/djela/djuro-sudeta/mor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meduza.carnet.hr/index.php/media/watch/493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lektire.skole.hr/djela/dragutin-tadijanovic/srebrne-svirale" TargetMode="External"/><Relationship Id="rId12" Type="http://schemas.openxmlformats.org/officeDocument/2006/relationships/hyperlink" Target="http://lektire.skole.hr/djela/nada-mihelcic/biljeske-jedne-gimnazijalke" TargetMode="External"/><Relationship Id="rId17" Type="http://schemas.openxmlformats.org/officeDocument/2006/relationships/hyperlink" Target="http://dzs.ffzg.unizg.hr/html/Senoa5.htm" TargetMode="External"/><Relationship Id="rId25" Type="http://schemas.openxmlformats.org/officeDocument/2006/relationships/hyperlink" Target="https://meduza.carnet.hr/index.php/media/watch/45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ktire.skole.hr/djela/august-senoa/branka" TargetMode="Externa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ktire.skole.hr/knjige/slavko-kolar/breza" TargetMode="External"/><Relationship Id="rId11" Type="http://schemas.openxmlformats.org/officeDocument/2006/relationships/hyperlink" Target="http://lektire.skole.hr/djela/eugen-kumicic/sirota" TargetMode="External"/><Relationship Id="rId24" Type="http://schemas.openxmlformats.org/officeDocument/2006/relationships/hyperlink" Target="https://meduza.carnet.hr/index.php/media/videos?query=Zagreba%C4%8Dka+%C5%A1kola+" TargetMode="External"/><Relationship Id="rId5" Type="http://schemas.openxmlformats.org/officeDocument/2006/relationships/hyperlink" Target="http://dzs.ffzg.unizg.hr/html/Simun.htm" TargetMode="External"/><Relationship Id="rId15" Type="http://schemas.openxmlformats.org/officeDocument/2006/relationships/hyperlink" Target="http://lektire.skole.hr/djela/william-shakespeare/romeo-i-julija" TargetMode="External"/><Relationship Id="rId23" Type="http://schemas.openxmlformats.org/officeDocument/2006/relationships/hyperlink" Target="https://meduza.carnet.hr/index.php/media/watch/516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zs.ffzg.unizg.hr/html/Kumi4.htm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dzs.ffzg.unizg.hr/html/Kova5.htm" TargetMode="External"/><Relationship Id="rId14" Type="http://schemas.openxmlformats.org/officeDocument/2006/relationships/hyperlink" Target="http://lektire.skole.hr/djela/silvija-sesto/tko-je-ubio-pasteticu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meduza.carnet.hr/index.php/media/watch/4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dcterms:created xsi:type="dcterms:W3CDTF">2018-05-02T12:53:00Z</dcterms:created>
  <dcterms:modified xsi:type="dcterms:W3CDTF">2018-09-10T13:43:00Z</dcterms:modified>
</cp:coreProperties>
</file>