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REPUBLIKA HRVATSKA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PRIMORSKO GORANSKA ŽUPANIJA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  <w:lang w:val="de-DE"/>
        </w:rPr>
      </w:pPr>
      <w:r w:rsidRPr="009F0479">
        <w:rPr>
          <w:rFonts w:eastAsia="Times New Roman"/>
          <w:color w:val="auto"/>
          <w:szCs w:val="24"/>
          <w:lang w:val="de-DE"/>
        </w:rPr>
        <w:t>OŠ DR.BRANIMIRA MARKOVIĆA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RAVNA GORA</w:t>
      </w: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>Klasa:</w:t>
      </w:r>
      <w:r>
        <w:rPr>
          <w:rFonts w:eastAsia="Times New Roman"/>
          <w:color w:val="auto"/>
          <w:szCs w:val="24"/>
        </w:rPr>
        <w:t xml:space="preserve"> 112-01/20-01/</w:t>
      </w:r>
      <w:r w:rsidRPr="009F0479">
        <w:rPr>
          <w:rFonts w:eastAsia="Times New Roman"/>
          <w:color w:val="auto"/>
          <w:szCs w:val="24"/>
        </w:rPr>
        <w:t xml:space="preserve"> </w:t>
      </w:r>
    </w:p>
    <w:p w:rsidR="00F17686" w:rsidRPr="009F0479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proofErr w:type="spellStart"/>
      <w:r w:rsidRPr="009F0479">
        <w:rPr>
          <w:rFonts w:eastAsia="Times New Roman"/>
          <w:color w:val="auto"/>
          <w:szCs w:val="24"/>
        </w:rPr>
        <w:t>Urbroj</w:t>
      </w:r>
      <w:proofErr w:type="spellEnd"/>
      <w:r w:rsidRPr="009F0479">
        <w:rPr>
          <w:rFonts w:eastAsia="Times New Roman"/>
          <w:color w:val="auto"/>
          <w:szCs w:val="24"/>
        </w:rPr>
        <w:t>: 2112-39-7-</w:t>
      </w:r>
      <w:r>
        <w:rPr>
          <w:rFonts w:eastAsia="Times New Roman"/>
          <w:color w:val="auto"/>
          <w:szCs w:val="24"/>
        </w:rPr>
        <w:t>20</w:t>
      </w:r>
      <w:r w:rsidRPr="009F0479">
        <w:rPr>
          <w:rFonts w:eastAsia="Times New Roman"/>
          <w:color w:val="auto"/>
          <w:szCs w:val="24"/>
        </w:rPr>
        <w:t>-01</w:t>
      </w: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 w:rsidRPr="009F0479">
        <w:rPr>
          <w:rFonts w:eastAsia="Times New Roman"/>
          <w:color w:val="auto"/>
          <w:szCs w:val="24"/>
        </w:rPr>
        <w:t xml:space="preserve">Ravna Gora, </w:t>
      </w:r>
      <w:r>
        <w:rPr>
          <w:rFonts w:eastAsia="Times New Roman"/>
          <w:color w:val="auto"/>
          <w:szCs w:val="24"/>
        </w:rPr>
        <w:t>0</w:t>
      </w:r>
      <w:r w:rsidR="00634B34">
        <w:rPr>
          <w:rFonts w:eastAsia="Times New Roman"/>
          <w:color w:val="auto"/>
          <w:szCs w:val="24"/>
        </w:rPr>
        <w:t>5</w:t>
      </w:r>
      <w:r w:rsidRPr="009F0479">
        <w:rPr>
          <w:rFonts w:eastAsia="Times New Roman"/>
          <w:color w:val="auto"/>
          <w:szCs w:val="24"/>
        </w:rPr>
        <w:t>.1</w:t>
      </w:r>
      <w:r w:rsidR="00184F52">
        <w:rPr>
          <w:rFonts w:eastAsia="Times New Roman"/>
          <w:color w:val="auto"/>
          <w:szCs w:val="24"/>
        </w:rPr>
        <w:t>1</w:t>
      </w:r>
      <w:r w:rsidRPr="009F0479">
        <w:rPr>
          <w:rFonts w:eastAsia="Times New Roman"/>
          <w:color w:val="auto"/>
          <w:szCs w:val="24"/>
        </w:rPr>
        <w:t>.20</w:t>
      </w:r>
      <w:r>
        <w:rPr>
          <w:rFonts w:eastAsia="Times New Roman"/>
          <w:color w:val="auto"/>
          <w:szCs w:val="24"/>
        </w:rPr>
        <w:t>20</w:t>
      </w:r>
      <w:r w:rsidRPr="009F0479">
        <w:rPr>
          <w:rFonts w:eastAsia="Times New Roman"/>
          <w:color w:val="auto"/>
          <w:szCs w:val="24"/>
        </w:rPr>
        <w:t>.</w:t>
      </w: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1768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E4476" w:rsidRDefault="00F1768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Temeljem odredbi </w:t>
      </w:r>
      <w:r w:rsidR="00FE4476">
        <w:rPr>
          <w:rFonts w:eastAsia="Times New Roman"/>
          <w:color w:val="auto"/>
          <w:szCs w:val="24"/>
        </w:rPr>
        <w:t xml:space="preserve">članka 11. Pravilnika o načinu i postupku zapošljavanja u OŠ </w:t>
      </w:r>
      <w:proofErr w:type="spellStart"/>
      <w:r w:rsidR="00FE4476">
        <w:rPr>
          <w:rFonts w:eastAsia="Times New Roman"/>
          <w:color w:val="auto"/>
          <w:szCs w:val="24"/>
        </w:rPr>
        <w:t>Dr.Branimira</w:t>
      </w:r>
      <w:proofErr w:type="spellEnd"/>
      <w:r w:rsidR="00FE4476">
        <w:rPr>
          <w:rFonts w:eastAsia="Times New Roman"/>
          <w:color w:val="auto"/>
          <w:szCs w:val="24"/>
        </w:rPr>
        <w:t xml:space="preserve"> Markovića Ravna Gora i odredbe članka 100. Statuta OŠ </w:t>
      </w:r>
      <w:proofErr w:type="spellStart"/>
      <w:r w:rsidR="00FE4476">
        <w:rPr>
          <w:rFonts w:eastAsia="Times New Roman"/>
          <w:color w:val="auto"/>
          <w:szCs w:val="24"/>
        </w:rPr>
        <w:t>Dr.Branimira</w:t>
      </w:r>
      <w:proofErr w:type="spellEnd"/>
      <w:r w:rsidR="00FE4476">
        <w:rPr>
          <w:rFonts w:eastAsia="Times New Roman"/>
          <w:color w:val="auto"/>
          <w:szCs w:val="24"/>
        </w:rPr>
        <w:t xml:space="preserve"> Markovića Ravna Gora ravnateljica OŠ </w:t>
      </w:r>
      <w:proofErr w:type="spellStart"/>
      <w:r w:rsidR="00FE4476">
        <w:rPr>
          <w:rFonts w:eastAsia="Times New Roman"/>
          <w:color w:val="auto"/>
          <w:szCs w:val="24"/>
        </w:rPr>
        <w:t>Dr.</w:t>
      </w:r>
      <w:r w:rsidR="00E244F3">
        <w:rPr>
          <w:rFonts w:eastAsia="Times New Roman"/>
          <w:color w:val="auto"/>
          <w:szCs w:val="24"/>
        </w:rPr>
        <w:t>B</w:t>
      </w:r>
      <w:r w:rsidR="00FE4476">
        <w:rPr>
          <w:rFonts w:eastAsia="Times New Roman"/>
          <w:color w:val="auto"/>
          <w:szCs w:val="24"/>
        </w:rPr>
        <w:t>ranimira</w:t>
      </w:r>
      <w:proofErr w:type="spellEnd"/>
      <w:r w:rsidR="00FE4476">
        <w:rPr>
          <w:rFonts w:eastAsia="Times New Roman"/>
          <w:color w:val="auto"/>
          <w:szCs w:val="24"/>
        </w:rPr>
        <w:t xml:space="preserve"> Markovića Ravna Gora Nataša </w:t>
      </w:r>
      <w:proofErr w:type="spellStart"/>
      <w:r w:rsidR="00FE4476">
        <w:rPr>
          <w:rFonts w:eastAsia="Times New Roman"/>
          <w:color w:val="auto"/>
          <w:szCs w:val="24"/>
        </w:rPr>
        <w:t>Možgon</w:t>
      </w:r>
      <w:proofErr w:type="spellEnd"/>
      <w:r w:rsidR="00FE4476">
        <w:rPr>
          <w:rFonts w:eastAsia="Times New Roman"/>
          <w:color w:val="auto"/>
          <w:szCs w:val="24"/>
        </w:rPr>
        <w:t xml:space="preserve"> </w:t>
      </w:r>
      <w:proofErr w:type="spellStart"/>
      <w:r w:rsidR="00FE4476">
        <w:rPr>
          <w:rFonts w:eastAsia="Times New Roman"/>
          <w:color w:val="auto"/>
          <w:szCs w:val="24"/>
        </w:rPr>
        <w:t>Kauzlarić</w:t>
      </w:r>
      <w:proofErr w:type="spellEnd"/>
      <w:r w:rsidR="00257D8E">
        <w:rPr>
          <w:rFonts w:eastAsia="Times New Roman"/>
          <w:color w:val="auto"/>
          <w:szCs w:val="24"/>
        </w:rPr>
        <w:t xml:space="preserve">, uz suglasnost Školskog odbora </w:t>
      </w:r>
      <w:r w:rsidR="00FE4476">
        <w:rPr>
          <w:rFonts w:eastAsia="Times New Roman"/>
          <w:color w:val="auto"/>
          <w:szCs w:val="24"/>
        </w:rPr>
        <w:t xml:space="preserve"> donosi</w:t>
      </w:r>
    </w:p>
    <w:p w:rsidR="00FE4476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17686" w:rsidRPr="00634B34" w:rsidRDefault="00FE4476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34B34">
        <w:rPr>
          <w:rFonts w:eastAsia="Times New Roman"/>
          <w:b/>
          <w:color w:val="auto"/>
          <w:szCs w:val="24"/>
        </w:rPr>
        <w:t>O D L U K U</w:t>
      </w:r>
    </w:p>
    <w:p w:rsidR="00FE4476" w:rsidRPr="00634B34" w:rsidRDefault="00FE4476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34B34">
        <w:rPr>
          <w:rFonts w:eastAsia="Times New Roman"/>
          <w:b/>
          <w:color w:val="auto"/>
          <w:szCs w:val="24"/>
        </w:rPr>
        <w:t>O neizboru kandidata za radno mjesto učitelja glazbene kulture</w:t>
      </w:r>
    </w:p>
    <w:p w:rsidR="00FE4476" w:rsidRPr="00634B34" w:rsidRDefault="00FE4476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  <w:r w:rsidRPr="00634B34">
        <w:rPr>
          <w:rFonts w:eastAsia="Times New Roman"/>
          <w:b/>
          <w:color w:val="auto"/>
          <w:szCs w:val="24"/>
        </w:rPr>
        <w:t>na neodređeno nepuno radno vrijeme od 20 sati tjedno</w:t>
      </w:r>
    </w:p>
    <w:p w:rsidR="00FE4476" w:rsidRPr="00634B34" w:rsidRDefault="00FE4476" w:rsidP="00634B34">
      <w:pPr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4"/>
        </w:rPr>
      </w:pPr>
    </w:p>
    <w:p w:rsidR="00FE4476" w:rsidRPr="00634B34" w:rsidRDefault="00FE4476" w:rsidP="00634B34">
      <w:pPr>
        <w:pStyle w:val="Odlomakpopisa"/>
        <w:numPr>
          <w:ilvl w:val="0"/>
          <w:numId w:val="1"/>
        </w:numPr>
        <w:spacing w:after="0" w:line="240" w:lineRule="auto"/>
        <w:ind w:right="0"/>
        <w:jc w:val="left"/>
        <w:rPr>
          <w:rFonts w:eastAsia="Times New Roman"/>
          <w:color w:val="auto"/>
          <w:szCs w:val="24"/>
        </w:rPr>
      </w:pPr>
      <w:r w:rsidRPr="00634B34">
        <w:rPr>
          <w:rFonts w:eastAsia="Times New Roman"/>
          <w:color w:val="auto"/>
          <w:szCs w:val="24"/>
        </w:rPr>
        <w:t xml:space="preserve">Na temelju natječaja za radno mjesto učitelja glazbene kulture, na neodređeno nepuno radno vrijeme </w:t>
      </w:r>
      <w:r w:rsidR="0088161C">
        <w:rPr>
          <w:rFonts w:eastAsia="Times New Roman"/>
          <w:color w:val="auto"/>
          <w:szCs w:val="24"/>
        </w:rPr>
        <w:t xml:space="preserve">od 20 sati tjedno </w:t>
      </w:r>
      <w:r w:rsidRPr="00634B34">
        <w:rPr>
          <w:rFonts w:eastAsia="Times New Roman"/>
          <w:color w:val="auto"/>
          <w:szCs w:val="24"/>
        </w:rPr>
        <w:t>objavljenog dana 2</w:t>
      </w:r>
      <w:r w:rsidR="00FD164F" w:rsidRPr="00634B34">
        <w:rPr>
          <w:rFonts w:eastAsia="Times New Roman"/>
          <w:color w:val="auto"/>
          <w:szCs w:val="24"/>
        </w:rPr>
        <w:t>0</w:t>
      </w:r>
      <w:r w:rsidRPr="00634B34">
        <w:rPr>
          <w:rFonts w:eastAsia="Times New Roman"/>
          <w:color w:val="auto"/>
          <w:szCs w:val="24"/>
        </w:rPr>
        <w:t>.10.2020. na mrežnim stranicama i oglasnoj ploči Hrvatskog zavoda za zapošljavanje i mrežnim stranicama i oglasnoj ploči škole nije izabran kandidat.</w:t>
      </w:r>
    </w:p>
    <w:p w:rsidR="00FE4476" w:rsidRPr="00634B34" w:rsidRDefault="00FE4476" w:rsidP="00634B34">
      <w:pPr>
        <w:pStyle w:val="Odlomakpopisa"/>
        <w:numPr>
          <w:ilvl w:val="0"/>
          <w:numId w:val="1"/>
        </w:numPr>
        <w:spacing w:after="0" w:line="240" w:lineRule="auto"/>
        <w:ind w:right="0"/>
        <w:jc w:val="left"/>
        <w:rPr>
          <w:rFonts w:eastAsia="Times New Roman"/>
          <w:color w:val="auto"/>
          <w:szCs w:val="24"/>
        </w:rPr>
      </w:pPr>
      <w:r w:rsidRPr="00634B34">
        <w:rPr>
          <w:rFonts w:eastAsia="Times New Roman"/>
          <w:color w:val="auto"/>
          <w:szCs w:val="24"/>
        </w:rPr>
        <w:t xml:space="preserve">Ova odluka će se dostaviti Hrvatskom zavodu za zapošljavanje te objaviti na oglasnoj stranici i oglasnoj ploči škole. </w:t>
      </w:r>
    </w:p>
    <w:p w:rsidR="00FE4476" w:rsidRPr="00634B34" w:rsidRDefault="00FE4476" w:rsidP="00634B34">
      <w:pPr>
        <w:pStyle w:val="Odlomakpopisa"/>
        <w:numPr>
          <w:ilvl w:val="0"/>
          <w:numId w:val="1"/>
        </w:numPr>
        <w:spacing w:after="0" w:line="240" w:lineRule="auto"/>
        <w:ind w:right="0"/>
        <w:jc w:val="left"/>
        <w:rPr>
          <w:rFonts w:eastAsia="Times New Roman"/>
          <w:color w:val="auto"/>
          <w:szCs w:val="24"/>
        </w:rPr>
      </w:pPr>
      <w:r w:rsidRPr="00634B34">
        <w:rPr>
          <w:rFonts w:eastAsia="Times New Roman"/>
          <w:color w:val="auto"/>
          <w:szCs w:val="24"/>
        </w:rPr>
        <w:t xml:space="preserve">Ova Odluka stupa na snagu danom donošenja. </w:t>
      </w:r>
    </w:p>
    <w:p w:rsidR="00FE4476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E4476" w:rsidRDefault="00FE4476" w:rsidP="00E244F3">
      <w:pPr>
        <w:spacing w:after="0" w:line="240" w:lineRule="auto"/>
        <w:ind w:left="0" w:right="0" w:firstLine="0"/>
        <w:jc w:val="center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OBRAZLOŽENJE</w:t>
      </w:r>
    </w:p>
    <w:p w:rsidR="00FE4476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E4476" w:rsidRDefault="00FE4476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Dana 2</w:t>
      </w:r>
      <w:r w:rsidR="00FD164F">
        <w:rPr>
          <w:rFonts w:eastAsia="Times New Roman"/>
          <w:color w:val="auto"/>
          <w:szCs w:val="24"/>
        </w:rPr>
        <w:t>0</w:t>
      </w:r>
      <w:r>
        <w:rPr>
          <w:rFonts w:eastAsia="Times New Roman"/>
          <w:color w:val="auto"/>
          <w:szCs w:val="24"/>
        </w:rPr>
        <w:t xml:space="preserve">.10.2020.  na mrežnim stranicama i oglasnoj ploči Hrvatskog zavoda za zapošljavanje i mrežnim stranicama i oglasnoj ploči škole </w:t>
      </w:r>
      <w:r w:rsidR="00FD164F">
        <w:rPr>
          <w:rFonts w:eastAsia="Times New Roman"/>
          <w:color w:val="auto"/>
          <w:szCs w:val="24"/>
        </w:rPr>
        <w:t>objavljen je Natječaj za radno mjesto učitelja glazbene kulture na neodređeno nepuno radno vrijeme od 20 sati tjedno. Rok za podnošenje prijava na natječaj bio je od 21.-28.10.2020.</w:t>
      </w:r>
    </w:p>
    <w:p w:rsidR="00FD164F" w:rsidRDefault="00FD164F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Na natječaj su u zakonskom roku pristigle dvije prijave. Prijava jednog kandidata bila je potpuna i udovoljavala uvjetima natječaja, dok druga prijava nije udovoljavala uvjetima natječaja. Slijedom navedenog poziv za vrednovanje sa uputama kandidatima o području provjere, vremenu i mjestu održavanja upućen je </w:t>
      </w:r>
      <w:r w:rsidR="0060060C">
        <w:rPr>
          <w:rFonts w:eastAsia="Times New Roman"/>
          <w:color w:val="auto"/>
          <w:szCs w:val="24"/>
        </w:rPr>
        <w:t>kandidatu koji udovoljava uvjetima natječaja</w:t>
      </w:r>
      <w:r w:rsidR="00E244F3">
        <w:rPr>
          <w:rFonts w:eastAsia="Times New Roman"/>
          <w:color w:val="auto"/>
          <w:szCs w:val="24"/>
        </w:rPr>
        <w:t xml:space="preserve"> dana 30.10.2020.</w:t>
      </w:r>
      <w:r>
        <w:rPr>
          <w:rFonts w:eastAsia="Times New Roman"/>
          <w:color w:val="auto"/>
          <w:szCs w:val="24"/>
        </w:rPr>
        <w:t xml:space="preserve"> Po provedenom postupku vrednovanja dana 04.1</w:t>
      </w:r>
      <w:r w:rsidR="0060060C">
        <w:rPr>
          <w:rFonts w:eastAsia="Times New Roman"/>
          <w:color w:val="auto"/>
          <w:szCs w:val="24"/>
        </w:rPr>
        <w:t>1</w:t>
      </w:r>
      <w:r>
        <w:rPr>
          <w:rFonts w:eastAsia="Times New Roman"/>
          <w:color w:val="auto"/>
          <w:szCs w:val="24"/>
        </w:rPr>
        <w:t>.2020. Povjerenstvo</w:t>
      </w:r>
      <w:r w:rsidR="0060060C">
        <w:rPr>
          <w:rFonts w:eastAsia="Times New Roman"/>
          <w:color w:val="auto"/>
          <w:szCs w:val="24"/>
        </w:rPr>
        <w:t xml:space="preserve"> je </w:t>
      </w:r>
      <w:r>
        <w:rPr>
          <w:rFonts w:eastAsia="Times New Roman"/>
          <w:color w:val="auto"/>
          <w:szCs w:val="24"/>
        </w:rPr>
        <w:t xml:space="preserve"> ravnatelju podn</w:t>
      </w:r>
      <w:r w:rsidR="0060060C">
        <w:rPr>
          <w:rFonts w:eastAsia="Times New Roman"/>
          <w:color w:val="auto"/>
          <w:szCs w:val="24"/>
        </w:rPr>
        <w:t xml:space="preserve">ijelo </w:t>
      </w:r>
      <w:r>
        <w:rPr>
          <w:rFonts w:eastAsia="Times New Roman"/>
          <w:color w:val="auto"/>
          <w:szCs w:val="24"/>
        </w:rPr>
        <w:t xml:space="preserve"> Izviješće </w:t>
      </w:r>
      <w:r w:rsidR="00634B34">
        <w:rPr>
          <w:rFonts w:eastAsia="Times New Roman"/>
          <w:color w:val="auto"/>
          <w:szCs w:val="24"/>
        </w:rPr>
        <w:t>u</w:t>
      </w:r>
      <w:r>
        <w:rPr>
          <w:rFonts w:eastAsia="Times New Roman"/>
          <w:color w:val="auto"/>
          <w:szCs w:val="24"/>
        </w:rPr>
        <w:t xml:space="preserve"> kojem kandidat nije ostvario 50% bodova od ukupnog broja bodova i </w:t>
      </w:r>
      <w:r w:rsidR="0060060C">
        <w:rPr>
          <w:rFonts w:eastAsia="Times New Roman"/>
          <w:color w:val="auto"/>
          <w:szCs w:val="24"/>
        </w:rPr>
        <w:t xml:space="preserve">temeljem Pravilnika o načinu i postupku zapošljavanja </w:t>
      </w:r>
      <w:r>
        <w:rPr>
          <w:rFonts w:eastAsia="Times New Roman"/>
          <w:color w:val="auto"/>
          <w:szCs w:val="24"/>
        </w:rPr>
        <w:t xml:space="preserve">nije zadovoljio na usmenom vrednovanju. </w:t>
      </w: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>Kandidat ima pravo uvida u natječajnu dokumentaciju i rezultate vrednovanja 06.1</w:t>
      </w:r>
      <w:r w:rsidR="00184F52">
        <w:rPr>
          <w:rFonts w:eastAsia="Times New Roman"/>
          <w:color w:val="auto"/>
          <w:szCs w:val="24"/>
        </w:rPr>
        <w:t>1</w:t>
      </w:r>
      <w:bookmarkStart w:id="0" w:name="_GoBack"/>
      <w:bookmarkEnd w:id="0"/>
      <w:r>
        <w:rPr>
          <w:rFonts w:eastAsia="Times New Roman"/>
          <w:color w:val="auto"/>
          <w:szCs w:val="24"/>
        </w:rPr>
        <w:t xml:space="preserve">.2020. u uredu ravnatelja od 10-12 sati. </w:t>
      </w: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 xml:space="preserve">Slijedom navedenog odlučeno je kao u izreci. </w:t>
      </w: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  <w:t>Ravnateljica škole:</w:t>
      </w:r>
    </w:p>
    <w:p w:rsidR="00634B34" w:rsidRDefault="00634B34" w:rsidP="00FE447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r>
        <w:rPr>
          <w:rFonts w:eastAsia="Times New Roman"/>
          <w:color w:val="auto"/>
          <w:szCs w:val="24"/>
        </w:rPr>
        <w:tab/>
      </w:r>
      <w:proofErr w:type="spellStart"/>
      <w:r>
        <w:rPr>
          <w:rFonts w:eastAsia="Times New Roman"/>
          <w:color w:val="auto"/>
          <w:szCs w:val="24"/>
        </w:rPr>
        <w:t>Mr.s.Nataša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Možgon</w:t>
      </w:r>
      <w:proofErr w:type="spellEnd"/>
      <w:r>
        <w:rPr>
          <w:rFonts w:eastAsia="Times New Roman"/>
          <w:color w:val="auto"/>
          <w:szCs w:val="24"/>
        </w:rPr>
        <w:t xml:space="preserve"> </w:t>
      </w:r>
      <w:proofErr w:type="spellStart"/>
      <w:r>
        <w:rPr>
          <w:rFonts w:eastAsia="Times New Roman"/>
          <w:color w:val="auto"/>
          <w:szCs w:val="24"/>
        </w:rPr>
        <w:t>Kauzlarić</w:t>
      </w:r>
      <w:proofErr w:type="spellEnd"/>
    </w:p>
    <w:p w:rsidR="00FE4476" w:rsidRPr="009F0479" w:rsidRDefault="00FE4476" w:rsidP="00F17686">
      <w:pPr>
        <w:spacing w:after="0" w:line="240" w:lineRule="auto"/>
        <w:ind w:left="0" w:right="0" w:firstLine="0"/>
        <w:jc w:val="left"/>
        <w:rPr>
          <w:rFonts w:eastAsia="Times New Roman"/>
          <w:color w:val="auto"/>
          <w:szCs w:val="24"/>
        </w:rPr>
      </w:pPr>
    </w:p>
    <w:p w:rsidR="00F17686" w:rsidRDefault="00F17686" w:rsidP="00F17686">
      <w:pPr>
        <w:spacing w:after="0" w:line="259" w:lineRule="auto"/>
        <w:ind w:left="0" w:right="0" w:firstLine="0"/>
        <w:jc w:val="center"/>
        <w:rPr>
          <w:rFonts w:ascii="Trebuchet MS" w:eastAsia="Times New Roman" w:hAnsi="Trebuchet MS"/>
          <w:color w:val="auto"/>
          <w:sz w:val="32"/>
          <w:szCs w:val="32"/>
        </w:rPr>
      </w:pPr>
    </w:p>
    <w:p w:rsidR="00F17686" w:rsidRDefault="00F17686" w:rsidP="00F17686">
      <w:pPr>
        <w:spacing w:after="0" w:line="259" w:lineRule="auto"/>
        <w:ind w:left="0" w:right="0" w:firstLine="0"/>
        <w:jc w:val="left"/>
        <w:rPr>
          <w:rFonts w:ascii="Trebuchet MS" w:eastAsia="Times New Roman" w:hAnsi="Trebuchet MS"/>
          <w:color w:val="auto"/>
          <w:sz w:val="32"/>
          <w:szCs w:val="32"/>
        </w:rPr>
      </w:pPr>
    </w:p>
    <w:p w:rsidR="00073250" w:rsidRDefault="00073250"/>
    <w:sectPr w:rsidR="0007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9265C"/>
    <w:multiLevelType w:val="hybridMultilevel"/>
    <w:tmpl w:val="C03EB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D82"/>
    <w:rsid w:val="00073250"/>
    <w:rsid w:val="00123D82"/>
    <w:rsid w:val="00184F52"/>
    <w:rsid w:val="00257D8E"/>
    <w:rsid w:val="0060060C"/>
    <w:rsid w:val="00634B34"/>
    <w:rsid w:val="0088161C"/>
    <w:rsid w:val="00E244F3"/>
    <w:rsid w:val="00F17686"/>
    <w:rsid w:val="00FD164F"/>
    <w:rsid w:val="00FE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D07AD"/>
  <w15:chartTrackingRefBased/>
  <w15:docId w15:val="{03C7E206-226F-456B-B6CD-95B3F577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686"/>
    <w:pPr>
      <w:spacing w:after="5" w:line="250" w:lineRule="auto"/>
      <w:ind w:left="10" w:right="1" w:hanging="10"/>
      <w:jc w:val="both"/>
    </w:pPr>
    <w:rPr>
      <w:rFonts w:ascii="Arial" w:eastAsia="Arial" w:hAnsi="Arial" w:cs="Arial"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4B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84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4F52"/>
    <w:rPr>
      <w:rFonts w:ascii="Segoe UI" w:eastAsia="Arial" w:hAnsi="Segoe UI" w:cs="Segoe UI"/>
      <w:color w:val="000000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2020-11-05T11:53:00Z</cp:lastPrinted>
  <dcterms:created xsi:type="dcterms:W3CDTF">2020-11-04T09:21:00Z</dcterms:created>
  <dcterms:modified xsi:type="dcterms:W3CDTF">2020-11-05T11:56:00Z</dcterms:modified>
</cp:coreProperties>
</file>